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55"/>
      </w:tblGrid>
      <w:tr w:rsidR="00C56712" w:rsidRPr="00C56712" w:rsidTr="008A0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tcBorders>
              <w:top w:val="single" w:sz="8" w:space="0" w:color="12739B" w:themeColor="accent1" w:themeShade="BF"/>
            </w:tcBorders>
          </w:tcPr>
          <w:p w:rsidR="005D5BF5" w:rsidRPr="00C56712" w:rsidRDefault="005D5BF5">
            <w:pPr>
              <w:pStyle w:val="Spaziotabella"/>
              <w:rPr>
                <w:noProof/>
                <w:color w:val="000000" w:themeColor="text1"/>
                <w:lang w:val="it-IT"/>
              </w:rPr>
            </w:pPr>
          </w:p>
        </w:tc>
      </w:tr>
      <w:tr w:rsidR="00C56712" w:rsidRPr="00C56712" w:rsidTr="00C802AA">
        <w:tc>
          <w:tcPr>
            <w:tcW w:w="5000" w:type="pct"/>
            <w:shd w:val="clear" w:color="auto" w:fill="E8F3D8" w:themeFill="accent2" w:themeFillTint="33"/>
          </w:tcPr>
          <w:p w:rsidR="005D5BF5" w:rsidRPr="00C56712" w:rsidRDefault="00C802AA" w:rsidP="00C802AA">
            <w:pPr>
              <w:pStyle w:val="Titolo"/>
              <w:ind w:left="0"/>
              <w:rPr>
                <w:rFonts w:ascii="Franklin Gothic Medium" w:hAnsi="Franklin Gothic Medium" w:cstheme="minorHAnsi"/>
                <w:b/>
                <w:noProof/>
                <w:color w:val="000000" w:themeColor="text1"/>
                <w:sz w:val="48"/>
                <w:szCs w:val="48"/>
                <w:lang w:val="it-IT"/>
              </w:rPr>
            </w:pPr>
            <w:r w:rsidRPr="00C56712">
              <w:rPr>
                <w:noProof/>
                <w:color w:val="000000" w:themeColor="text1"/>
                <w:lang w:val="it-IT" w:eastAsia="it-I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3308422</wp:posOffset>
                  </wp:positionH>
                  <wp:positionV relativeFrom="paragraph">
                    <wp:posOffset>25400</wp:posOffset>
                  </wp:positionV>
                  <wp:extent cx="480695" cy="480695"/>
                  <wp:effectExtent l="0" t="0" r="0" b="0"/>
                  <wp:wrapNone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rapone con reverberi enetec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6712">
              <w:rPr>
                <w:noProof/>
                <w:color w:val="000000" w:themeColor="text1"/>
                <w:lang w:val="it-IT" w:eastAsia="it-IT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3829757</wp:posOffset>
                  </wp:positionH>
                  <wp:positionV relativeFrom="paragraph">
                    <wp:posOffset>55245</wp:posOffset>
                  </wp:positionV>
                  <wp:extent cx="514985" cy="419735"/>
                  <wp:effectExtent l="0" t="0" r="0" b="0"/>
                  <wp:wrapNone/>
                  <wp:docPr id="10" name="Immagine 10" descr="Logo Ag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Ag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84E" w:rsidRPr="00C56712">
              <w:rPr>
                <w:b/>
                <w:noProof/>
                <w:color w:val="000000" w:themeColor="text1"/>
                <w:sz w:val="48"/>
                <w:szCs w:val="48"/>
                <w:lang w:val="it-IT"/>
              </w:rPr>
              <w:t xml:space="preserve"> </w:t>
            </w:r>
            <w:r w:rsidR="009D3175" w:rsidRPr="00C56712">
              <w:rPr>
                <w:rFonts w:ascii="Franklin Gothic Medium" w:hAnsi="Franklin Gothic Medium" w:cstheme="minorHAnsi"/>
                <w:b/>
                <w:noProof/>
                <w:color w:val="000000" w:themeColor="text1"/>
                <w:sz w:val="48"/>
                <w:szCs w:val="48"/>
                <w:lang w:val="it-IT"/>
              </w:rPr>
              <w:t>D</w:t>
            </w:r>
            <w:r w:rsidRPr="00C56712">
              <w:rPr>
                <w:rFonts w:ascii="Franklin Gothic Medium" w:hAnsi="Franklin Gothic Medium" w:cstheme="minorHAnsi"/>
                <w:b/>
                <w:noProof/>
                <w:color w:val="000000" w:themeColor="text1"/>
                <w:sz w:val="48"/>
                <w:szCs w:val="48"/>
                <w:lang w:val="it-IT"/>
              </w:rPr>
              <w:t>IADEME</w:t>
            </w:r>
            <w:r w:rsidR="009D3175" w:rsidRPr="00C56712">
              <w:rPr>
                <w:rFonts w:ascii="Franklin Gothic Medium" w:hAnsi="Franklin Gothic Medium" w:cstheme="minorHAnsi"/>
                <w:b/>
                <w:noProof/>
                <w:color w:val="000000" w:themeColor="text1"/>
                <w:sz w:val="48"/>
                <w:szCs w:val="48"/>
                <w:lang w:val="it-IT"/>
              </w:rPr>
              <w:t xml:space="preserve"> N</w:t>
            </w:r>
            <w:r w:rsidRPr="00C56712">
              <w:rPr>
                <w:rFonts w:ascii="Franklin Gothic Medium" w:hAnsi="Franklin Gothic Medium" w:cstheme="minorHAnsi"/>
                <w:b/>
                <w:noProof/>
                <w:color w:val="000000" w:themeColor="text1"/>
                <w:sz w:val="48"/>
                <w:szCs w:val="48"/>
                <w:lang w:val="it-IT"/>
              </w:rPr>
              <w:t>EWS</w:t>
            </w:r>
          </w:p>
        </w:tc>
      </w:tr>
      <w:tr w:rsidR="00C56712" w:rsidRPr="00C56712" w:rsidTr="008A04A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tcBorders>
              <w:bottom w:val="single" w:sz="8" w:space="0" w:color="12739B" w:themeColor="accent1" w:themeShade="BF"/>
            </w:tcBorders>
          </w:tcPr>
          <w:p w:rsidR="005D5BF5" w:rsidRPr="00C56712" w:rsidRDefault="005D5BF5">
            <w:pPr>
              <w:pStyle w:val="Spaziotabella"/>
              <w:rPr>
                <w:noProof/>
                <w:color w:val="000000" w:themeColor="text1"/>
                <w:lang w:val="it-IT"/>
              </w:rPr>
            </w:pPr>
          </w:p>
        </w:tc>
      </w:tr>
    </w:tbl>
    <w:p w:rsidR="005D5BF5" w:rsidRPr="00C56712" w:rsidRDefault="00341BDE" w:rsidP="00AA3C38">
      <w:pPr>
        <w:pStyle w:val="Organizzazione"/>
        <w:tabs>
          <w:tab w:val="left" w:pos="5687"/>
        </w:tabs>
        <w:spacing w:line="360" w:lineRule="auto"/>
        <w:ind w:left="0"/>
        <w:rPr>
          <w:b/>
          <w:noProof/>
          <w:color w:val="000000" w:themeColor="text1"/>
          <w:sz w:val="2"/>
          <w:szCs w:val="2"/>
          <w:lang w:val="it-IT"/>
        </w:rPr>
      </w:pPr>
      <w:r w:rsidRPr="00C56712">
        <w:rPr>
          <w:b/>
          <w:noProof/>
          <w:color w:val="000000" w:themeColor="text1"/>
          <w:sz w:val="2"/>
          <w:szCs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5347B809" wp14:editId="016C038C">
                <wp:simplePos x="0" y="0"/>
                <wp:positionH relativeFrom="page">
                  <wp:posOffset>5067300</wp:posOffset>
                </wp:positionH>
                <wp:positionV relativeFrom="margin">
                  <wp:posOffset>22860</wp:posOffset>
                </wp:positionV>
                <wp:extent cx="2491105" cy="8515350"/>
                <wp:effectExtent l="0" t="0" r="4445" b="0"/>
                <wp:wrapSquare wrapText="left"/>
                <wp:docPr id="5" name="Casella di testo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105" cy="851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2F5" w:rsidRDefault="00ED220B" w:rsidP="00ED220B">
                            <w:pPr>
                              <w:pStyle w:val="Foto"/>
                              <w:pBdr>
                                <w:bottom w:val="single" w:sz="6" w:space="1" w:color="auto"/>
                              </w:pBdr>
                              <w:rPr>
                                <w:lang w:val="it-IT"/>
                              </w:rPr>
                            </w:pPr>
                            <w:bookmarkStart w:id="0" w:name="_Hlk14081009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5A3A6" wp14:editId="60E76994">
                                  <wp:extent cx="2499360" cy="2211705"/>
                                  <wp:effectExtent l="0" t="0" r="0" b="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9360" cy="2211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7D1C" w:rsidRPr="00901193" w:rsidRDefault="000D7D1C" w:rsidP="009D628A">
                            <w:pPr>
                              <w:pStyle w:val="Foto"/>
                              <w:pBdr>
                                <w:bottom w:val="single" w:sz="6" w:space="1" w:color="auto"/>
                              </w:pBdr>
                              <w:jc w:val="left"/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  <w:p w:rsidR="00F542F5" w:rsidRPr="00475167" w:rsidRDefault="00F542F5" w:rsidP="00AA2A27">
                            <w:pPr>
                              <w:pStyle w:val="Organizzazione"/>
                              <w:shd w:val="clear" w:color="auto" w:fill="FFFFFF" w:themeFill="background1"/>
                              <w:ind w:hanging="144"/>
                              <w:jc w:val="center"/>
                              <w:rPr>
                                <w:lang w:val="it-IT"/>
                              </w:rPr>
                            </w:pPr>
                            <w:r w:rsidRPr="00475167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it-IT"/>
                              </w:rPr>
                              <w:t>L</w:t>
                            </w:r>
                            <w:r w:rsidR="00ED220B" w:rsidRPr="00475167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it-IT"/>
                              </w:rPr>
                              <w:t>ife DIADEME -</w:t>
                            </w:r>
                            <w:r w:rsidRPr="00475167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it-IT"/>
                              </w:rPr>
                              <w:t xml:space="preserve"> Event</w:t>
                            </w:r>
                            <w:r w:rsidR="00ED220B" w:rsidRPr="00475167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it-IT"/>
                              </w:rPr>
                              <w:t>i</w:t>
                            </w:r>
                            <w:r w:rsidRPr="00475167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it-IT"/>
                              </w:rPr>
                              <w:t xml:space="preserve"> 201</w:t>
                            </w:r>
                            <w:r w:rsidR="00CC2137" w:rsidRPr="00475167"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lang w:val="it-IT"/>
                              </w:rPr>
                              <w:t>9</w:t>
                            </w:r>
                          </w:p>
                          <w:p w:rsidR="00EB0D1C" w:rsidRDefault="00F814CF" w:rsidP="00EB0D1C">
                            <w:pPr>
                              <w:pBdr>
                                <w:bottom w:val="single" w:sz="6" w:space="0" w:color="auto"/>
                              </w:pBdr>
                              <w:shd w:val="clear" w:color="auto" w:fill="FFFFFF" w:themeFill="background1"/>
                              <w:ind w:firstLine="140"/>
                              <w:rPr>
                                <w:lang w:val="it-IT"/>
                              </w:rPr>
                            </w:pPr>
                            <w:r w:rsidRPr="00C56712"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  <w:t>Barcellona</w:t>
                            </w:r>
                            <w:r w:rsidR="00EB0D1C"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  <w:t xml:space="preserve"> </w:t>
                            </w:r>
                            <w:r w:rsidR="00EB0D1C" w:rsidRPr="00EB0D1C">
                              <w:rPr>
                                <w:lang w:val="it-IT"/>
                              </w:rPr>
                              <w:t>Smart City Expo</w:t>
                            </w:r>
                            <w:r w:rsidR="00B64393">
                              <w:rPr>
                                <w:lang w:val="it-IT"/>
                              </w:rPr>
                              <w:t xml:space="preserve"> (Nov. '19)</w:t>
                            </w:r>
                          </w:p>
                          <w:p w:rsidR="00F814CF" w:rsidRPr="00C56712" w:rsidRDefault="00F814CF" w:rsidP="00EB0D1C">
                            <w:pPr>
                              <w:pBdr>
                                <w:bottom w:val="single" w:sz="6" w:space="0" w:color="auto"/>
                              </w:pBdr>
                              <w:shd w:val="clear" w:color="auto" w:fill="FFFFFF" w:themeFill="background1"/>
                              <w:ind w:firstLine="140"/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</w:pPr>
                            <w:r w:rsidRPr="00C56712"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  <w:t>Rimini</w:t>
                            </w:r>
                            <w:r w:rsidR="00B64393"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B64393"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  <w:t>Ecomondo</w:t>
                            </w:r>
                            <w:proofErr w:type="spellEnd"/>
                            <w:r w:rsidR="00B64393">
                              <w:rPr>
                                <w:i/>
                                <w:iCs/>
                                <w:color w:val="000000" w:themeColor="text1"/>
                                <w:lang w:val="it-IT"/>
                              </w:rPr>
                              <w:t xml:space="preserve"> (Nov. '19)</w:t>
                            </w:r>
                          </w:p>
                          <w:p w:rsidR="00AA2A27" w:rsidRDefault="00AA2A27" w:rsidP="00EB0D1C">
                            <w:pPr>
                              <w:pBdr>
                                <w:bottom w:val="single" w:sz="6" w:space="0" w:color="auto"/>
                              </w:pBdr>
                              <w:shd w:val="clear" w:color="auto" w:fill="FFFFFF" w:themeFill="background1"/>
                              <w:rPr>
                                <w:lang w:val="it-IT"/>
                              </w:rPr>
                            </w:pPr>
                          </w:p>
                          <w:p w:rsidR="00BF2A90" w:rsidRPr="001C6429" w:rsidRDefault="00BF2A90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AA2A27" w:rsidRDefault="00AA2A27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B64393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B64393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121601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2EBC9" wp14:editId="1BFC3E4F">
                                  <wp:extent cx="1840502" cy="1238250"/>
                                  <wp:effectExtent l="38100" t="38100" r="45720" b="38100"/>
                                  <wp:docPr id="17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21" t="24413" r="23598" b="24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701" cy="1257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ap="flat" cmpd="thickThin" algn="ctr">
                                            <a:solidFill>
                                              <a:srgbClr val="91C73F">
                                                <a:lumMod val="60000"/>
                                                <a:lumOff val="40000"/>
                                              </a:srgbClr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601" w:rsidRDefault="00121601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121601" w:rsidRDefault="00121601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B64393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B64393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B64393" w:rsidRDefault="00B64393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121601" w:rsidRPr="001C6429" w:rsidRDefault="00121601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0D7D1C" w:rsidRPr="008A2AEB" w:rsidRDefault="00121601" w:rsidP="000D7D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en-GB"/>
                              </w:rPr>
                            </w:pPr>
                            <w:r w:rsidRPr="000D7D1C">
                              <w:rPr>
                                <w:noProof/>
                                <w:sz w:val="18"/>
                                <w:lang w:val="en-GB"/>
                              </w:rPr>
                              <w:drawing>
                                <wp:inline distT="0" distB="0" distL="0" distR="0" wp14:anchorId="25FF24EF" wp14:editId="4838B73F">
                                  <wp:extent cx="1868170" cy="2428875"/>
                                  <wp:effectExtent l="38100" t="38100" r="36830" b="47625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854" cy="2540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7D1C" w:rsidRPr="004C052C" w:rsidRDefault="000D7D1C" w:rsidP="00BF2A90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47B809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alt="Newsletter sidebar 1" style="position:absolute;margin-left:399pt;margin-top:1.8pt;width:196.15pt;height:67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" o:allowoverlap="f" filled="f" stroked="f" strokeweight=".5pt">
                <v:textbox inset="1.44pt,0,1.44pt,0">
                  <w:txbxContent>
                    <w:p w:rsidR="00F542F5" w:rsidRDefault="00ED220B" w:rsidP="00ED220B">
                      <w:pPr>
                        <w:pStyle w:val="Foto"/>
                        <w:pBdr>
                          <w:bottom w:val="single" w:sz="6" w:space="1" w:color="auto"/>
                        </w:pBdr>
                        <w:rPr>
                          <w:lang w:val="it-IT"/>
                        </w:rPr>
                      </w:pPr>
                      <w:bookmarkStart w:id="1" w:name="_Hlk14081009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3F5A3A6" wp14:editId="60E76994">
                            <wp:extent cx="2499360" cy="2211705"/>
                            <wp:effectExtent l="0" t="0" r="0" b="0"/>
                            <wp:docPr id="4" name="Im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9360" cy="2211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7D1C" w:rsidRPr="00901193" w:rsidRDefault="000D7D1C" w:rsidP="009D628A">
                      <w:pPr>
                        <w:pStyle w:val="Foto"/>
                        <w:pBdr>
                          <w:bottom w:val="single" w:sz="6" w:space="1" w:color="auto"/>
                        </w:pBdr>
                        <w:jc w:val="left"/>
                        <w:rPr>
                          <w:sz w:val="12"/>
                          <w:szCs w:val="12"/>
                          <w:lang w:val="it-IT"/>
                        </w:rPr>
                      </w:pPr>
                    </w:p>
                    <w:p w:rsidR="00F542F5" w:rsidRPr="00475167" w:rsidRDefault="00F542F5" w:rsidP="00AA2A27">
                      <w:pPr>
                        <w:pStyle w:val="Organizzazione"/>
                        <w:shd w:val="clear" w:color="auto" w:fill="FFFFFF" w:themeFill="background1"/>
                        <w:ind w:hanging="144"/>
                        <w:jc w:val="center"/>
                        <w:rPr>
                          <w:lang w:val="it-IT"/>
                        </w:rPr>
                      </w:pPr>
                      <w:r w:rsidRPr="00475167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it-IT"/>
                        </w:rPr>
                        <w:t>L</w:t>
                      </w:r>
                      <w:r w:rsidR="00ED220B" w:rsidRPr="00475167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it-IT"/>
                        </w:rPr>
                        <w:t>ife DIADEME -</w:t>
                      </w:r>
                      <w:r w:rsidRPr="00475167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it-IT"/>
                        </w:rPr>
                        <w:t xml:space="preserve"> Event</w:t>
                      </w:r>
                      <w:r w:rsidR="00ED220B" w:rsidRPr="00475167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it-IT"/>
                        </w:rPr>
                        <w:t>i</w:t>
                      </w:r>
                      <w:r w:rsidRPr="00475167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it-IT"/>
                        </w:rPr>
                        <w:t xml:space="preserve"> 201</w:t>
                      </w:r>
                      <w:r w:rsidR="00CC2137" w:rsidRPr="00475167">
                        <w:rPr>
                          <w:b/>
                          <w:noProof/>
                          <w:color w:val="auto"/>
                          <w:sz w:val="28"/>
                          <w:szCs w:val="28"/>
                          <w:lang w:val="it-IT"/>
                        </w:rPr>
                        <w:t>9</w:t>
                      </w:r>
                    </w:p>
                    <w:p w:rsidR="00EB0D1C" w:rsidRDefault="00F814CF" w:rsidP="00EB0D1C">
                      <w:pPr>
                        <w:pBdr>
                          <w:bottom w:val="single" w:sz="6" w:space="0" w:color="auto"/>
                        </w:pBdr>
                        <w:shd w:val="clear" w:color="auto" w:fill="FFFFFF" w:themeFill="background1"/>
                        <w:ind w:firstLine="140"/>
                        <w:rPr>
                          <w:lang w:val="it-IT"/>
                        </w:rPr>
                      </w:pPr>
                      <w:r w:rsidRPr="00C56712">
                        <w:rPr>
                          <w:i/>
                          <w:iCs/>
                          <w:color w:val="000000" w:themeColor="text1"/>
                          <w:lang w:val="it-IT"/>
                        </w:rPr>
                        <w:t>Barcellona</w:t>
                      </w:r>
                      <w:r w:rsidR="00EB0D1C">
                        <w:rPr>
                          <w:i/>
                          <w:iCs/>
                          <w:color w:val="000000" w:themeColor="text1"/>
                          <w:lang w:val="it-IT"/>
                        </w:rPr>
                        <w:t xml:space="preserve"> </w:t>
                      </w:r>
                      <w:r w:rsidR="00EB0D1C" w:rsidRPr="00EB0D1C">
                        <w:rPr>
                          <w:lang w:val="it-IT"/>
                        </w:rPr>
                        <w:t>Smart City Expo</w:t>
                      </w:r>
                      <w:r w:rsidR="00B64393">
                        <w:rPr>
                          <w:lang w:val="it-IT"/>
                        </w:rPr>
                        <w:t xml:space="preserve"> (Nov. '19)</w:t>
                      </w:r>
                    </w:p>
                    <w:p w:rsidR="00F814CF" w:rsidRPr="00C56712" w:rsidRDefault="00F814CF" w:rsidP="00EB0D1C">
                      <w:pPr>
                        <w:pBdr>
                          <w:bottom w:val="single" w:sz="6" w:space="0" w:color="auto"/>
                        </w:pBdr>
                        <w:shd w:val="clear" w:color="auto" w:fill="FFFFFF" w:themeFill="background1"/>
                        <w:ind w:firstLine="140"/>
                        <w:rPr>
                          <w:i/>
                          <w:iCs/>
                          <w:color w:val="000000" w:themeColor="text1"/>
                          <w:lang w:val="it-IT"/>
                        </w:rPr>
                      </w:pPr>
                      <w:r w:rsidRPr="00C56712">
                        <w:rPr>
                          <w:i/>
                          <w:iCs/>
                          <w:color w:val="000000" w:themeColor="text1"/>
                          <w:lang w:val="it-IT"/>
                        </w:rPr>
                        <w:t>Rimini</w:t>
                      </w:r>
                      <w:r w:rsidR="00B64393">
                        <w:rPr>
                          <w:i/>
                          <w:iCs/>
                          <w:color w:val="000000" w:themeColor="text1"/>
                          <w:lang w:val="it-IT"/>
                        </w:rPr>
                        <w:t xml:space="preserve"> Ecomondo (Nov. '19)</w:t>
                      </w:r>
                    </w:p>
                    <w:p w:rsidR="00AA2A27" w:rsidRDefault="00AA2A27" w:rsidP="00EB0D1C">
                      <w:pPr>
                        <w:pBdr>
                          <w:bottom w:val="single" w:sz="6" w:space="0" w:color="auto"/>
                        </w:pBdr>
                        <w:shd w:val="clear" w:color="auto" w:fill="FFFFFF" w:themeFill="background1"/>
                        <w:rPr>
                          <w:lang w:val="it-IT"/>
                        </w:rPr>
                      </w:pPr>
                    </w:p>
                    <w:p w:rsidR="00BF2A90" w:rsidRPr="001C6429" w:rsidRDefault="00BF2A90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AA2A27" w:rsidRDefault="00AA2A27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B64393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B64393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121601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62EBC9" wp14:editId="1BFC3E4F">
                            <wp:extent cx="1840502" cy="1238250"/>
                            <wp:effectExtent l="38100" t="38100" r="45720" b="38100"/>
                            <wp:docPr id="17" name="Immagin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21" t="24413" r="23598" b="24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69701" cy="1257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ap="flat" cmpd="thickThin" algn="ctr">
                                      <a:solidFill>
                                        <a:srgbClr val="91C73F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601" w:rsidRDefault="00121601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121601" w:rsidRDefault="00121601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B64393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B64393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B64393" w:rsidRDefault="00B64393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121601" w:rsidRPr="001C6429" w:rsidRDefault="00121601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0D7D1C" w:rsidRPr="008A2AEB" w:rsidRDefault="00121601" w:rsidP="000D7D1C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en-GB"/>
                        </w:rPr>
                      </w:pPr>
                      <w:r w:rsidRPr="000D7D1C">
                        <w:rPr>
                          <w:noProof/>
                          <w:sz w:val="18"/>
                          <w:lang w:val="en-GB"/>
                        </w:rPr>
                        <w:drawing>
                          <wp:inline distT="0" distB="0" distL="0" distR="0" wp14:anchorId="25FF24EF" wp14:editId="4838B73F">
                            <wp:extent cx="1868170" cy="2428875"/>
                            <wp:effectExtent l="38100" t="38100" r="36830" b="47625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3854" cy="2540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7D1C" w:rsidRPr="004C052C" w:rsidRDefault="000D7D1C" w:rsidP="00BF2A90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</w:p>
    <w:tbl>
      <w:tblPr>
        <w:tblStyle w:val="NewsletterTable"/>
        <w:tblpPr w:leftFromText="180" w:rightFromText="180" w:vertAnchor="text" w:tblpY="1"/>
        <w:tblOverlap w:val="never"/>
        <w:tblW w:w="3216" w:type="pct"/>
        <w:tblBorders>
          <w:top w:val="single" w:sz="4" w:space="0" w:color="956AAC" w:themeColor="accent5"/>
          <w:bottom w:val="none" w:sz="0" w:space="0" w:color="auto"/>
        </w:tblBorders>
        <w:tblLayout w:type="fixed"/>
        <w:tblLook w:val="0660" w:firstRow="1" w:lastRow="1" w:firstColumn="0" w:lastColumn="0" w:noHBand="1" w:noVBand="1"/>
        <w:tblDescription w:val="Intro letter"/>
      </w:tblPr>
      <w:tblGrid>
        <w:gridCol w:w="6947"/>
      </w:tblGrid>
      <w:tr w:rsidR="00C56712" w:rsidRPr="00275818" w:rsidTr="007C6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0"/>
        </w:trPr>
        <w:tc>
          <w:tcPr>
            <w:tcW w:w="6946" w:type="dxa"/>
            <w:tcBorders>
              <w:top w:val="nil"/>
            </w:tcBorders>
            <w:shd w:val="clear" w:color="auto" w:fill="E8F3D8" w:themeFill="accent2" w:themeFillTint="33"/>
          </w:tcPr>
          <w:bookmarkStart w:id="1" w:name="_Hlk532459806"/>
          <w:p w:rsidR="007F4A1B" w:rsidRPr="00C56712" w:rsidRDefault="00AF718D" w:rsidP="00947439">
            <w:pPr>
              <w:spacing w:before="0"/>
              <w:ind w:right="151"/>
              <w:rPr>
                <w:color w:val="000000" w:themeColor="text1"/>
                <w:sz w:val="16"/>
                <w:szCs w:val="16"/>
                <w:lang w:val="it-IT"/>
              </w:rPr>
            </w:pPr>
            <w:r w:rsidRPr="00C56712">
              <w:rPr>
                <w:rFonts w:ascii="Century Gothic" w:hAnsi="Century Gothic"/>
                <w:noProof/>
                <w:color w:val="000000" w:themeColor="text1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0" wp14:anchorId="34911A3B" wp14:editId="3DA81D81">
                      <wp:simplePos x="0" y="0"/>
                      <wp:positionH relativeFrom="page">
                        <wp:posOffset>4686300</wp:posOffset>
                      </wp:positionH>
                      <wp:positionV relativeFrom="page">
                        <wp:posOffset>-757555</wp:posOffset>
                      </wp:positionV>
                      <wp:extent cx="2263140" cy="8328660"/>
                      <wp:effectExtent l="0" t="0" r="3810" b="0"/>
                      <wp:wrapNone/>
                      <wp:docPr id="48" name="Casella di testo 48" descr="Newsletter sideb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3140" cy="8328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42F5" w:rsidRPr="00F63EFD" w:rsidRDefault="00F542F5" w:rsidP="009E6E53">
                                  <w:pPr>
                                    <w:pStyle w:val="Nessunaspaziatura"/>
                                    <w:ind w:left="0"/>
                                    <w:rPr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11A3B" id="Casella di testo 48" o:spid="_x0000_s1027" type="#_x0000_t202" alt="Newsletter sidebar 2" style="position:absolute;left:0;text-align:left;margin-left:369pt;margin-top:-59.65pt;width:178.2pt;height:655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" o:allowoverlap="f" fillcolor="white [3212]" stroked="f" strokeweight=".5pt">
                      <v:textbox inset="1.44pt,0,1.44pt,0">
                        <w:txbxContent>
                          <w:p w:rsidR="00F542F5" w:rsidRPr="00F63EFD" w:rsidRDefault="00F542F5" w:rsidP="009E6E53">
                            <w:pPr>
                              <w:pStyle w:val="Nessunaspaziatura"/>
                              <w:ind w:left="0"/>
                              <w:rPr>
                                <w:lang w:val="it-IT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:rsidR="00F814CF" w:rsidRPr="00090F1C" w:rsidRDefault="00F814CF" w:rsidP="00090F1C">
            <w:pPr>
              <w:spacing w:before="0"/>
              <w:ind w:right="151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</w:pPr>
            <w:bookmarkStart w:id="2" w:name="_Hlk532831771"/>
            <w:r w:rsidRPr="001C6429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DIADEME Large Test Site. A che punto siamo?</w:t>
            </w:r>
          </w:p>
          <w:p w:rsidR="00F814CF" w:rsidRPr="00C56712" w:rsidRDefault="00587772" w:rsidP="00A82BD3">
            <w:pPr>
              <w:ind w:left="142" w:right="142"/>
              <w:jc w:val="both"/>
              <w:rPr>
                <w:color w:val="000000" w:themeColor="text1"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37E612B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164465</wp:posOffset>
                  </wp:positionV>
                  <wp:extent cx="1914525" cy="1914525"/>
                  <wp:effectExtent l="38100" t="38100" r="47625" b="47625"/>
                  <wp:wrapSquare wrapText="bothSides"/>
                  <wp:docPr id="1" name="Picture 4" descr="A picture containing scene, way, road, outdoo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CFBF98-85D6-4340-BF05-822546512F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4" descr="A picture containing scene, way, road, out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2CFBF98-85D6-4340-BF05-822546512F8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4CF" w:rsidRPr="00C56712">
              <w:rPr>
                <w:color w:val="000000" w:themeColor="text1"/>
                <w:lang w:val="it-IT"/>
              </w:rPr>
              <w:t xml:space="preserve">Rispettando le previsioni del progetto, agli inizi del 2019 è cominciata l'installazione del </w:t>
            </w:r>
            <w:r w:rsidR="00F814CF" w:rsidRPr="00C56712">
              <w:rPr>
                <w:b/>
                <w:bCs/>
                <w:color w:val="000000" w:themeColor="text1"/>
                <w:lang w:val="it-IT"/>
              </w:rPr>
              <w:t>Large Test Site DIADEME</w:t>
            </w:r>
            <w:r w:rsidR="00F814CF" w:rsidRPr="00C56712">
              <w:rPr>
                <w:color w:val="000000" w:themeColor="text1"/>
                <w:lang w:val="it-IT"/>
              </w:rPr>
              <w:t xml:space="preserve"> nelle vie di </w:t>
            </w:r>
            <w:r w:rsidR="00F814CF" w:rsidRPr="00C56712">
              <w:rPr>
                <w:b/>
                <w:bCs/>
                <w:color w:val="000000" w:themeColor="text1"/>
                <w:lang w:val="it-IT"/>
              </w:rPr>
              <w:t xml:space="preserve">ROMA, </w:t>
            </w:r>
            <w:r w:rsidR="00A65A24" w:rsidRPr="00C56712">
              <w:rPr>
                <w:b/>
                <w:bCs/>
                <w:color w:val="000000" w:themeColor="text1"/>
                <w:lang w:val="it-IT"/>
              </w:rPr>
              <w:t>zona</w:t>
            </w:r>
            <w:r w:rsidR="00F814CF" w:rsidRPr="00C56712">
              <w:rPr>
                <w:b/>
                <w:bCs/>
                <w:color w:val="000000" w:themeColor="text1"/>
                <w:lang w:val="it-IT"/>
              </w:rPr>
              <w:t xml:space="preserve"> EUR</w:t>
            </w:r>
            <w:r w:rsidR="00F814CF" w:rsidRPr="00C56712">
              <w:rPr>
                <w:color w:val="000000" w:themeColor="text1"/>
                <w:lang w:val="it-IT"/>
              </w:rPr>
              <w:t xml:space="preserve">. Su un totale di 1.000 </w:t>
            </w:r>
            <w:r w:rsidR="00A65A24" w:rsidRPr="00C56712">
              <w:rPr>
                <w:color w:val="000000" w:themeColor="text1"/>
                <w:lang w:val="it-IT"/>
              </w:rPr>
              <w:t>punti luce</w:t>
            </w:r>
            <w:r w:rsidR="00F814CF" w:rsidRPr="00C56712">
              <w:rPr>
                <w:color w:val="000000" w:themeColor="text1"/>
                <w:lang w:val="it-IT"/>
              </w:rPr>
              <w:t xml:space="preserve"> attrezzati a giugno ne risultano applicati circa il 70%.</w:t>
            </w:r>
          </w:p>
          <w:p w:rsidR="00F814CF" w:rsidRPr="00C56712" w:rsidRDefault="00F814CF" w:rsidP="00E91D36">
            <w:pPr>
              <w:spacing w:before="160"/>
              <w:ind w:left="142" w:right="142"/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color w:val="000000" w:themeColor="text1"/>
                <w:lang w:val="it-IT"/>
              </w:rPr>
              <w:t xml:space="preserve">Sia lo Small Test Site, installato nel 2018 </w:t>
            </w:r>
            <w:r w:rsidR="002551C9">
              <w:rPr>
                <w:color w:val="000000" w:themeColor="text1"/>
                <w:lang w:val="it-IT"/>
              </w:rPr>
              <w:t>che</w:t>
            </w:r>
            <w:r w:rsidRPr="00C56712">
              <w:rPr>
                <w:color w:val="000000" w:themeColor="text1"/>
                <w:lang w:val="it-IT"/>
              </w:rPr>
              <w:t xml:space="preserve"> la maggior parte dei sistemi del Large Site sono stati adeguatamente testati e hanno già fornito un flusso di dati che viene compiutamente monitorato e analizzato. </w:t>
            </w:r>
          </w:p>
          <w:p w:rsidR="00F814CF" w:rsidRPr="00C56712" w:rsidRDefault="00F814CF" w:rsidP="00F814CF">
            <w:pPr>
              <w:tabs>
                <w:tab w:val="num" w:pos="1440"/>
              </w:tabs>
              <w:spacing w:before="160"/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color w:val="000000" w:themeColor="text1"/>
                <w:lang w:val="it-IT"/>
              </w:rPr>
              <w:t xml:space="preserve">Con l'analisi dei dati in corso da mesi su un numero sempre maggiore di punti luce, appare con sempre più evidenza che </w:t>
            </w:r>
            <w:r w:rsidRPr="00C56712">
              <w:rPr>
                <w:b/>
                <w:bCs/>
                <w:color w:val="000000" w:themeColor="text1"/>
                <w:lang w:val="it-IT"/>
              </w:rPr>
              <w:t>DIADEME</w:t>
            </w:r>
            <w:r w:rsidRPr="00C56712">
              <w:rPr>
                <w:color w:val="000000" w:themeColor="text1"/>
                <w:lang w:val="it-IT"/>
              </w:rPr>
              <w:t xml:space="preserve"> si pone come un nuovo e conveniente sistema dedicato alla regolazione dell’illuminazione pubblica, adattivo e distribuito, sviluppato intorno alla UNI11248. Con l'utilizzo ottimizzato di sensori distribuiti per il monitoraggio di:</w:t>
            </w:r>
          </w:p>
          <w:p w:rsidR="00F814CF" w:rsidRPr="00C56712" w:rsidRDefault="00F814CF" w:rsidP="00F814CF">
            <w:pPr>
              <w:tabs>
                <w:tab w:val="num" w:pos="1440"/>
              </w:tabs>
              <w:spacing w:before="160"/>
              <w:jc w:val="both"/>
              <w:rPr>
                <w:color w:val="000000" w:themeColor="text1"/>
                <w:sz w:val="2"/>
                <w:szCs w:val="2"/>
                <w:lang w:val="it-IT"/>
              </w:rPr>
            </w:pPr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r w:rsidRPr="00C56712">
              <w:rPr>
                <w:color w:val="000000" w:themeColor="text1"/>
              </w:rPr>
              <w:t xml:space="preserve">traffico </w:t>
            </w:r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r w:rsidRPr="00C56712">
              <w:rPr>
                <w:color w:val="000000" w:themeColor="text1"/>
              </w:rPr>
              <w:t xml:space="preserve">luminanza </w:t>
            </w:r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r w:rsidRPr="00C56712">
              <w:rPr>
                <w:color w:val="000000" w:themeColor="text1"/>
              </w:rPr>
              <w:t xml:space="preserve">rumore </w:t>
            </w:r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r w:rsidRPr="00C56712">
              <w:rPr>
                <w:color w:val="000000" w:themeColor="text1"/>
              </w:rPr>
              <w:t>gas ambientali</w:t>
            </w:r>
          </w:p>
          <w:p w:rsidR="00F814CF" w:rsidRPr="005B3F35" w:rsidRDefault="00587772" w:rsidP="005B3F35">
            <w:pPr>
              <w:spacing w:before="160" w:after="160"/>
              <w:ind w:left="142" w:right="142"/>
              <w:jc w:val="both"/>
              <w:rPr>
                <w:b/>
                <w:bCs/>
                <w:color w:val="000000" w:themeColor="text1"/>
                <w:lang w:val="it-IT"/>
              </w:rPr>
            </w:pPr>
            <w:r>
              <w:rPr>
                <w:b/>
                <w:bCs/>
                <w:color w:val="000000" w:themeColor="text1"/>
                <w:lang w:val="it-IT"/>
              </w:rPr>
              <w:t>I</w:t>
            </w:r>
            <w:r w:rsidR="00F814CF" w:rsidRPr="00587772">
              <w:rPr>
                <w:b/>
                <w:bCs/>
                <w:color w:val="000000" w:themeColor="text1"/>
                <w:lang w:val="it-IT"/>
              </w:rPr>
              <w:t>l sistema DIADEME permette di assicurare:</w:t>
            </w:r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b/>
                <w:bCs/>
                <w:color w:val="000000" w:themeColor="text1"/>
              </w:rPr>
            </w:pPr>
            <w:r w:rsidRPr="00C56712">
              <w:rPr>
                <w:b/>
                <w:bCs/>
                <w:color w:val="000000" w:themeColor="text1"/>
              </w:rPr>
              <w:t>notevole risparmio energetico</w:t>
            </w:r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b/>
                <w:bCs/>
                <w:color w:val="000000" w:themeColor="text1"/>
              </w:rPr>
            </w:pPr>
            <w:r w:rsidRPr="00C56712">
              <w:rPr>
                <w:b/>
                <w:bCs/>
                <w:color w:val="000000" w:themeColor="text1"/>
              </w:rPr>
              <w:t>sicurezza visiva</w:t>
            </w:r>
          </w:p>
          <w:p w:rsidR="00925F86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b/>
                <w:bCs/>
                <w:color w:val="000000" w:themeColor="text1"/>
              </w:rPr>
            </w:pPr>
            <w:r w:rsidRPr="00C56712">
              <w:rPr>
                <w:b/>
                <w:bCs/>
                <w:color w:val="000000" w:themeColor="text1"/>
              </w:rPr>
              <w:t>riduzione emissioni di CO</w:t>
            </w:r>
            <w:r w:rsidRPr="00C56712">
              <w:rPr>
                <w:b/>
                <w:bCs/>
                <w:color w:val="000000" w:themeColor="text1"/>
                <w:vertAlign w:val="subscript"/>
              </w:rPr>
              <w:t>2</w:t>
            </w:r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b/>
                <w:bCs/>
                <w:color w:val="000000" w:themeColor="text1"/>
              </w:rPr>
            </w:pPr>
            <w:r w:rsidRPr="00C56712">
              <w:rPr>
                <w:b/>
                <w:bCs/>
                <w:color w:val="000000" w:themeColor="text1"/>
              </w:rPr>
              <w:t>riduzione costi di manutenzione</w:t>
            </w:r>
          </w:p>
          <w:p w:rsidR="00F814CF" w:rsidRPr="00C56712" w:rsidRDefault="00F814CF" w:rsidP="00F814CF">
            <w:pPr>
              <w:tabs>
                <w:tab w:val="num" w:pos="1440"/>
              </w:tabs>
              <w:spacing w:before="160"/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color w:val="000000" w:themeColor="text1"/>
                <w:lang w:val="it-IT"/>
              </w:rPr>
              <w:t>L'evoluzione della ricerca sui materiali dal momento dell'installazione dello Small Site al Large Site ha portato ad una serie di miglioramenti che possono sintetizzarsi come segue:</w:t>
            </w:r>
          </w:p>
          <w:p w:rsidR="00F814CF" w:rsidRPr="00C56712" w:rsidRDefault="00F814CF" w:rsidP="005B3F35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before="160" w:after="0" w:line="240" w:lineRule="auto"/>
              <w:ind w:left="714" w:hanging="357"/>
              <w:contextualSpacing w:val="0"/>
              <w:jc w:val="both"/>
              <w:rPr>
                <w:color w:val="000000" w:themeColor="text1"/>
              </w:rPr>
            </w:pPr>
            <w:r w:rsidRPr="00C56712">
              <w:rPr>
                <w:color w:val="000000" w:themeColor="text1"/>
              </w:rPr>
              <w:t>riduzione nelle dimensioni delle applicazioni (70%)</w:t>
            </w:r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r w:rsidRPr="00C56712">
              <w:rPr>
                <w:color w:val="000000" w:themeColor="text1"/>
              </w:rPr>
              <w:t>utilizzo scatola integrata all'interno dello Smart X-Tender</w:t>
            </w:r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r w:rsidRPr="00C56712">
              <w:rPr>
                <w:color w:val="000000" w:themeColor="text1"/>
              </w:rPr>
              <w:t>migliore posizionamento dei sensori</w:t>
            </w:r>
            <w:bookmarkStart w:id="3" w:name="_GoBack"/>
            <w:bookmarkEnd w:id="3"/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r w:rsidRPr="00C56712">
              <w:rPr>
                <w:color w:val="000000" w:themeColor="text1"/>
              </w:rPr>
              <w:t>migliore connettività con dispositivi Air Quality</w:t>
            </w:r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r w:rsidRPr="00C56712">
              <w:rPr>
                <w:color w:val="000000" w:themeColor="text1"/>
                <w:lang w:val="en-GB"/>
              </w:rPr>
              <w:t>redesign</w:t>
            </w:r>
            <w:r w:rsidRPr="00C56712">
              <w:rPr>
                <w:color w:val="000000" w:themeColor="text1"/>
              </w:rPr>
              <w:t xml:space="preserve"> contenitore Air Quality</w:t>
            </w:r>
          </w:p>
          <w:p w:rsidR="00F814CF" w:rsidRPr="00C56712" w:rsidRDefault="00F814CF" w:rsidP="00F814CF">
            <w:pPr>
              <w:pStyle w:val="Paragrafoelenco"/>
              <w:numPr>
                <w:ilvl w:val="0"/>
                <w:numId w:val="8"/>
              </w:numPr>
              <w:tabs>
                <w:tab w:val="num" w:pos="1440"/>
              </w:tabs>
              <w:spacing w:after="0" w:line="240" w:lineRule="auto"/>
              <w:contextualSpacing w:val="0"/>
              <w:jc w:val="both"/>
              <w:rPr>
                <w:color w:val="000000" w:themeColor="text1"/>
              </w:rPr>
            </w:pPr>
            <w:r w:rsidRPr="00C56712">
              <w:rPr>
                <w:color w:val="000000" w:themeColor="text1"/>
              </w:rPr>
              <w:t>riduzione sostanziale dei costi</w:t>
            </w:r>
          </w:p>
          <w:p w:rsidR="00A65A24" w:rsidRPr="00C56712" w:rsidRDefault="007A4426" w:rsidP="00A65A24">
            <w:pPr>
              <w:tabs>
                <w:tab w:val="num" w:pos="1440"/>
              </w:tabs>
              <w:spacing w:before="160"/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noProof/>
                <w:color w:val="000000" w:themeColor="text1"/>
                <w:lang w:val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0" wp14:anchorId="5F0A732E" wp14:editId="2EF18759">
                      <wp:simplePos x="0" y="0"/>
                      <wp:positionH relativeFrom="page">
                        <wp:posOffset>4638675</wp:posOffset>
                      </wp:positionH>
                      <wp:positionV relativeFrom="page">
                        <wp:posOffset>19050</wp:posOffset>
                      </wp:positionV>
                      <wp:extent cx="2388235" cy="8572500"/>
                      <wp:effectExtent l="0" t="0" r="0" b="0"/>
                      <wp:wrapNone/>
                      <wp:docPr id="3" name="Casella di testo 3" descr="Newsletter sideb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8235" cy="8572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2A90" w:rsidRDefault="00BF2A90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</w:p>
                                <w:p w:rsidR="009946D4" w:rsidRDefault="009946D4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</w:p>
                                <w:p w:rsidR="009946D4" w:rsidRDefault="009946D4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</w:p>
                                <w:p w:rsidR="009946D4" w:rsidRDefault="009946D4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</w:p>
                                <w:p w:rsidR="009946D4" w:rsidRDefault="009946D4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</w:p>
                                <w:p w:rsidR="00F542F5" w:rsidRDefault="00893A6E" w:rsidP="00D35CD2">
                                  <w:pPr>
                                    <w:pStyle w:val="Nessunaspaziatura"/>
                                    <w:ind w:left="0" w:right="18"/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2060"/>
                                      <w:sz w:val="28"/>
                                      <w:szCs w:val="28"/>
                                      <w:lang w:val="it-IT"/>
                                    </w:rPr>
                                    <w:drawing>
                                      <wp:inline distT="0" distB="0" distL="0" distR="0" wp14:anchorId="4CAEA0E3" wp14:editId="625EFC34">
                                        <wp:extent cx="2078566" cy="6658933"/>
                                        <wp:effectExtent l="38100" t="38100" r="36195" b="46990"/>
                                        <wp:docPr id="35" name="Immagin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e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3447" cy="69308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38100" cmpd="thickThin">
                                                  <a:solidFill>
                                                    <a:schemeClr val="accent2">
                                                      <a:lumMod val="60000"/>
                                                      <a:lumOff val="40000"/>
                                                    </a:schemeClr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7467F" w:rsidRDefault="00E7467F" w:rsidP="00E07585">
                                  <w:pPr>
                                    <w:pStyle w:val="Organizzazione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4E2493" w:rsidRDefault="004E2493" w:rsidP="00EA56B4">
                                  <w:pPr>
                                    <w:pStyle w:val="Recapiti"/>
                                    <w:jc w:val="center"/>
                                    <w:rPr>
                                      <w:sz w:val="32"/>
                                      <w:szCs w:val="32"/>
                                      <w:lang w:val="it-IT"/>
                                    </w:rPr>
                                  </w:pPr>
                                </w:p>
                                <w:p w:rsidR="00622FEF" w:rsidRPr="004D1273" w:rsidRDefault="00622FEF" w:rsidP="00EA56B4">
                                  <w:pPr>
                                    <w:pStyle w:val="Recapiti"/>
                                    <w:jc w:val="center"/>
                                    <w:rPr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</w:p>
                                <w:p w:rsidR="00622FEF" w:rsidRPr="009F0AB4" w:rsidRDefault="00622FEF" w:rsidP="00EA56B4">
                                  <w:pPr>
                                    <w:pStyle w:val="Recapiti"/>
                                    <w:jc w:val="center"/>
                                    <w:rPr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</w:p>
                                <w:p w:rsidR="00D13663" w:rsidRDefault="00D13663" w:rsidP="005335E1">
                                  <w:pPr>
                                    <w:ind w:left="0" w:right="39"/>
                                    <w:jc w:val="center"/>
                                  </w:pPr>
                                </w:p>
                                <w:p w:rsidR="00D13663" w:rsidRDefault="00D13663" w:rsidP="005335E1">
                                  <w:pPr>
                                    <w:ind w:left="0" w:right="3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A732E" id="Casella di testo 3" o:spid="_x0000_s1028" type="#_x0000_t202" alt="Newsletter sidebar 2" style="position:absolute;left:0;text-align:left;margin-left:365.25pt;margin-top:1.5pt;width:188.05pt;height:6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" o:allowoverlap="f" filled="f" stroked="f" strokeweight=".5pt">
                      <v:textbox inset="1.44pt,0,1.44pt,0">
                        <w:txbxContent>
                          <w:p w:rsidR="00BF2A90" w:rsidRDefault="00BF2A90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9946D4" w:rsidRDefault="009946D4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9946D4" w:rsidRDefault="009946D4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9946D4" w:rsidRDefault="009946D4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9946D4" w:rsidRDefault="009946D4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F542F5" w:rsidRDefault="00893A6E" w:rsidP="00D35CD2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it-IT"/>
                              </w:rPr>
                              <w:drawing>
                                <wp:inline distT="0" distB="0" distL="0" distR="0" wp14:anchorId="4CAEA0E3" wp14:editId="625EFC34">
                                  <wp:extent cx="2078566" cy="6658933"/>
                                  <wp:effectExtent l="38100" t="38100" r="36195" b="46990"/>
                                  <wp:docPr id="35" name="Immagin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e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3447" cy="693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467F" w:rsidRDefault="00E7467F" w:rsidP="00E07585">
                            <w:pPr>
                              <w:pStyle w:val="Organizzazione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E2493" w:rsidRDefault="004E2493" w:rsidP="00EA56B4">
                            <w:pPr>
                              <w:pStyle w:val="Recapiti"/>
                              <w:jc w:val="center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:rsidR="00622FEF" w:rsidRPr="004D1273" w:rsidRDefault="00622FEF" w:rsidP="00EA56B4">
                            <w:pPr>
                              <w:pStyle w:val="Recapiti"/>
                              <w:jc w:val="center"/>
                              <w:rPr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:rsidR="00622FEF" w:rsidRPr="009F0AB4" w:rsidRDefault="00622FEF" w:rsidP="00EA56B4">
                            <w:pPr>
                              <w:pStyle w:val="Recapiti"/>
                              <w:jc w:val="center"/>
                              <w:rPr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:rsidR="00D13663" w:rsidRDefault="00D13663" w:rsidP="005335E1">
                            <w:pPr>
                              <w:ind w:left="0" w:right="39"/>
                              <w:jc w:val="center"/>
                            </w:pPr>
                          </w:p>
                          <w:p w:rsidR="00D13663" w:rsidRDefault="00D13663" w:rsidP="005335E1">
                            <w:pPr>
                              <w:ind w:left="0" w:right="39"/>
                              <w:jc w:val="cente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A65A24" w:rsidRPr="00C56712">
              <w:rPr>
                <w:color w:val="000000" w:themeColor="text1"/>
                <w:lang w:val="it-IT"/>
              </w:rPr>
              <w:t>Il miglioramento tecnico nella realizzazione unito ad una riduzione delle dimensioni e dei costi, sommandosi ai vantaggi in termini di risparmio energetico e riduzione delle emissioni, permettono di essere particolarmente ottimisti e di ipotizzare favorevolmente una buona diffusione del sistema una volta completato il progetto.</w:t>
            </w:r>
          </w:p>
          <w:bookmarkEnd w:id="2"/>
          <w:p w:rsidR="0045571D" w:rsidRPr="00C56712" w:rsidRDefault="0045571D" w:rsidP="0045571D">
            <w:pPr>
              <w:spacing w:before="0"/>
              <w:ind w:left="0" w:right="151"/>
              <w:rPr>
                <w:b/>
                <w:bCs/>
                <w:color w:val="000000" w:themeColor="text1"/>
                <w:lang w:val="it-IT"/>
              </w:rPr>
            </w:pPr>
          </w:p>
          <w:p w:rsidR="000D7D1C" w:rsidRPr="006712CC" w:rsidRDefault="000D7D1C" w:rsidP="0045571D">
            <w:pPr>
              <w:spacing w:before="0"/>
              <w:ind w:left="0" w:right="151"/>
              <w:rPr>
                <w:color w:val="000000" w:themeColor="text1"/>
                <w:lang w:val="it-IT"/>
              </w:rPr>
            </w:pPr>
          </w:p>
          <w:p w:rsidR="0045571D" w:rsidRPr="00090F1C" w:rsidRDefault="0045571D" w:rsidP="00090F1C">
            <w:pPr>
              <w:spacing w:before="0"/>
              <w:ind w:right="151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</w:pPr>
            <w:r w:rsidRPr="001C6429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 xml:space="preserve">Diademe </w:t>
            </w:r>
            <w:r w:rsidR="00EB0D1C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"P</w:t>
            </w:r>
            <w:r w:rsidRPr="001C6429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rogetto del mese di Febbraio 2019</w:t>
            </w:r>
            <w:r w:rsidR="00EB0D1C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"</w:t>
            </w:r>
            <w:r w:rsidRPr="001C6429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 xml:space="preserve"> sul sito LIFE del Ministero dell’Ambiente</w:t>
            </w:r>
          </w:p>
          <w:p w:rsidR="0045571D" w:rsidRPr="00C56712" w:rsidRDefault="00587772" w:rsidP="00A82BD3">
            <w:pPr>
              <w:tabs>
                <w:tab w:val="left" w:pos="4260"/>
              </w:tabs>
              <w:ind w:left="142" w:right="142"/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noProof/>
                <w:color w:val="000000" w:themeColor="text1"/>
                <w:lang w:val="it-IT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149225</wp:posOffset>
                  </wp:positionV>
                  <wp:extent cx="2527300" cy="1489710"/>
                  <wp:effectExtent l="38100" t="38100" r="44450" b="34290"/>
                  <wp:wrapSquare wrapText="bothSides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89710"/>
                          </a:xfrm>
                          <a:prstGeom prst="rect">
                            <a:avLst/>
                          </a:prstGeom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45571D" w:rsidRPr="00C56712">
              <w:rPr>
                <w:color w:val="000000" w:themeColor="text1"/>
                <w:lang w:val="it-IT"/>
              </w:rPr>
              <w:t>Attualmente una gran parte dei consumi energetici a livello europeo dipende dalle aree urbane e genera emissioni non trascurabili di gas serra (GHG). Tali consumi, così come il peggioramento della qualità dell’aria, sono destinati a crescere nei prossimi decenni a causa dell’incremento della popolazione e del processo di urbanizzazione sempre più rapido delle metropoli. L’illuminazione stradale rappresenta una quota sostanziale del consumo di energia delle città: oltre 90 milioni di lampioni pubblici europei in esercizio sommano più del 50% dei consumi energetici pubblici e il 60% dei relativi costi.</w:t>
            </w:r>
          </w:p>
          <w:p w:rsidR="0045571D" w:rsidRPr="00C56712" w:rsidRDefault="0045571D" w:rsidP="00A82BD3">
            <w:pPr>
              <w:ind w:left="142" w:right="142"/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color w:val="000000" w:themeColor="text1"/>
                <w:lang w:val="it-IT"/>
              </w:rPr>
              <w:t xml:space="preserve">In questo contesto si colloca il progetto </w:t>
            </w:r>
            <w:r w:rsidRPr="005B3F35">
              <w:rPr>
                <w:b/>
                <w:bCs/>
                <w:color w:val="000000" w:themeColor="text1"/>
                <w:lang w:val="it-IT"/>
              </w:rPr>
              <w:t>LIFE-Diademe</w:t>
            </w:r>
            <w:r w:rsidRPr="00C56712">
              <w:rPr>
                <w:color w:val="000000" w:themeColor="text1"/>
                <w:lang w:val="it-IT"/>
              </w:rPr>
              <w:t>, proponendo un sistema innovativo di regolazione dell’illuminazione stradale, sostenibile ed economicam</w:t>
            </w:r>
            <w:r w:rsidR="001143CE" w:rsidRPr="00C56712">
              <w:rPr>
                <w:color w:val="000000" w:themeColor="text1"/>
                <w:lang w:val="it-IT"/>
              </w:rPr>
              <w:t>ente</w:t>
            </w:r>
            <w:r w:rsidRPr="00C56712">
              <w:rPr>
                <w:color w:val="000000" w:themeColor="text1"/>
                <w:lang w:val="it-IT"/>
              </w:rPr>
              <w:t xml:space="preserve"> efficiente, che integra sensori ambientali a basso costo che costituiscono una rete diffusa </w:t>
            </w:r>
            <w:r w:rsidR="005B3F35">
              <w:rPr>
                <w:color w:val="000000" w:themeColor="text1"/>
                <w:lang w:val="it-IT"/>
              </w:rPr>
              <w:t>che permettono</w:t>
            </w:r>
            <w:r w:rsidRPr="00C56712">
              <w:rPr>
                <w:color w:val="000000" w:themeColor="text1"/>
                <w:lang w:val="it-IT"/>
              </w:rPr>
              <w:t xml:space="preserve"> di realizzare risparmi energetici del 50% ed oltre. L'</w:t>
            </w:r>
            <w:r w:rsidRPr="00C56712">
              <w:rPr>
                <w:b/>
                <w:bCs/>
                <w:color w:val="000000" w:themeColor="text1"/>
                <w:lang w:val="it-IT"/>
              </w:rPr>
              <w:t xml:space="preserve">Autorità Nazionale del Programma LIFE 2014-2020 </w:t>
            </w:r>
            <w:r w:rsidRPr="00C56712">
              <w:rPr>
                <w:color w:val="000000" w:themeColor="text1"/>
                <w:lang w:val="it-IT"/>
              </w:rPr>
              <w:t xml:space="preserve">ha pubblicato sul suo sito web un articolo sul progetto DIADEME come </w:t>
            </w:r>
            <w:r w:rsidR="004467D8">
              <w:rPr>
                <w:color w:val="000000" w:themeColor="text1"/>
                <w:lang w:val="it-IT"/>
              </w:rPr>
              <w:t>"</w:t>
            </w:r>
            <w:r w:rsidRPr="004467D8">
              <w:rPr>
                <w:b/>
                <w:bCs/>
                <w:color w:val="000000" w:themeColor="text1"/>
                <w:lang w:val="it-IT"/>
              </w:rPr>
              <w:t>Progetto del mese di Febbraio 2019</w:t>
            </w:r>
            <w:r w:rsidRPr="00C56712">
              <w:rPr>
                <w:color w:val="000000" w:themeColor="text1"/>
                <w:lang w:val="it-IT"/>
              </w:rPr>
              <w:t>”, nel quale si spiega in maniera particolareggiata lo sviluppo di Life DIADEME a Roma nel quartiere EUR.</w:t>
            </w:r>
          </w:p>
          <w:p w:rsidR="00431BBD" w:rsidRPr="00C56712" w:rsidRDefault="00431BBD" w:rsidP="00893A6E">
            <w:pPr>
              <w:spacing w:before="0"/>
              <w:ind w:left="0" w:right="151"/>
              <w:jc w:val="both"/>
              <w:rPr>
                <w:color w:val="000000" w:themeColor="text1"/>
                <w:lang w:val="it-IT"/>
              </w:rPr>
            </w:pPr>
          </w:p>
          <w:p w:rsidR="00893A6E" w:rsidRPr="00C56712" w:rsidRDefault="00893A6E" w:rsidP="00893A6E">
            <w:pPr>
              <w:spacing w:before="0"/>
              <w:ind w:left="0" w:right="151"/>
              <w:jc w:val="both"/>
              <w:rPr>
                <w:color w:val="000000" w:themeColor="text1"/>
                <w:lang w:val="it-IT"/>
              </w:rPr>
            </w:pPr>
          </w:p>
          <w:p w:rsidR="00D35CD2" w:rsidRPr="00090F1C" w:rsidRDefault="0047780F" w:rsidP="00090F1C">
            <w:pPr>
              <w:spacing w:before="0"/>
              <w:ind w:right="151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</w:pPr>
            <w:r w:rsidRPr="001C6429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Il nuovo Gonfalone LIFE-DIADEME per le strade dell’EUR</w:t>
            </w:r>
          </w:p>
          <w:p w:rsidR="008C283F" w:rsidRPr="00C56712" w:rsidRDefault="0047780F" w:rsidP="00090F1C">
            <w:pPr>
              <w:ind w:left="142" w:right="153"/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color w:val="000000" w:themeColor="text1"/>
                <w:lang w:val="it-IT"/>
              </w:rPr>
              <w:t xml:space="preserve">42 nuovi Gonfaloni con l'insegna del progetto </w:t>
            </w:r>
            <w:r w:rsidR="007A4426" w:rsidRPr="00340740">
              <w:rPr>
                <w:b/>
                <w:bCs/>
                <w:color w:val="000000" w:themeColor="text1"/>
                <w:lang w:val="it-IT"/>
              </w:rPr>
              <w:t>LIFE-</w:t>
            </w:r>
            <w:r w:rsidRPr="00340740">
              <w:rPr>
                <w:b/>
                <w:bCs/>
                <w:color w:val="000000" w:themeColor="text1"/>
                <w:lang w:val="it-IT"/>
              </w:rPr>
              <w:t>DIADEME</w:t>
            </w:r>
            <w:r w:rsidRPr="00C56712">
              <w:rPr>
                <w:color w:val="000000" w:themeColor="text1"/>
                <w:lang w:val="it-IT"/>
              </w:rPr>
              <w:t xml:space="preserve"> sono stati installati in tutte le vie cittadine del quartiere EUR, a Roma, dove è già attivo o in fase di</w:t>
            </w:r>
            <w:r w:rsidR="007A4426" w:rsidRPr="00C56712">
              <w:rPr>
                <w:color w:val="000000" w:themeColor="text1"/>
                <w:lang w:val="it-IT"/>
              </w:rPr>
              <w:t xml:space="preserve"> </w:t>
            </w:r>
            <w:r w:rsidRPr="00C56712">
              <w:rPr>
                <w:color w:val="000000" w:themeColor="text1"/>
                <w:lang w:val="it-IT"/>
              </w:rPr>
              <w:t>montaggio il sistema di regolazione adattiva dell'illuminazione stradale su un totale di quasi 1.000 punti luce</w:t>
            </w:r>
            <w:r w:rsidR="007A4426" w:rsidRPr="00C56712">
              <w:rPr>
                <w:color w:val="000000" w:themeColor="text1"/>
                <w:lang w:val="it-IT"/>
              </w:rPr>
              <w:t>.</w:t>
            </w:r>
          </w:p>
          <w:p w:rsidR="007A4426" w:rsidRPr="00C56712" w:rsidRDefault="007A4426" w:rsidP="00A82BD3">
            <w:pPr>
              <w:ind w:left="142" w:right="142"/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color w:val="000000" w:themeColor="text1"/>
                <w:lang w:val="it-IT"/>
              </w:rPr>
              <w:t>I gonfaloni, completamente ridisegnati al fine di ottenere una più immediata intellegibilità del messaggio "</w:t>
            </w:r>
            <w:r w:rsidRPr="0004309E">
              <w:rPr>
                <w:b/>
                <w:bCs/>
                <w:color w:val="000000" w:themeColor="text1"/>
                <w:lang w:val="it-IT"/>
              </w:rPr>
              <w:t>Smart Lighting uguale Riduzione del Consumo Energetico</w:t>
            </w:r>
            <w:r w:rsidRPr="00C56712">
              <w:rPr>
                <w:color w:val="000000" w:themeColor="text1"/>
                <w:lang w:val="it-IT"/>
              </w:rPr>
              <w:t xml:space="preserve">", si aggiungono ai primi 10 installati nei primi mesi del 2018 sul </w:t>
            </w:r>
            <w:proofErr w:type="spellStart"/>
            <w:r w:rsidRPr="00C56712">
              <w:rPr>
                <w:color w:val="000000" w:themeColor="text1"/>
                <w:lang w:val="it-IT"/>
              </w:rPr>
              <w:t>Pilot</w:t>
            </w:r>
            <w:proofErr w:type="spellEnd"/>
            <w:r w:rsidRPr="00C56712">
              <w:rPr>
                <w:color w:val="000000" w:themeColor="text1"/>
                <w:lang w:val="it-IT"/>
              </w:rPr>
              <w:t xml:space="preserve"> Test Site iniziale (100 Punti Luce), sempre all'interno del quartiere EUR.</w:t>
            </w:r>
          </w:p>
          <w:p w:rsidR="007A4426" w:rsidRPr="00C56712" w:rsidRDefault="00121601" w:rsidP="007A4426">
            <w:pPr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noProof/>
                <w:color w:val="000000" w:themeColor="text1"/>
                <w:lang w:val="it-IT"/>
              </w:rPr>
              <w:lastRenderedPageBreak/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153035</wp:posOffset>
                  </wp:positionV>
                  <wp:extent cx="2046605" cy="1363980"/>
                  <wp:effectExtent l="38100" t="38100" r="29845" b="45720"/>
                  <wp:wrapTight wrapText="bothSides">
                    <wp:wrapPolygon edited="0">
                      <wp:start x="-402" y="-603"/>
                      <wp:lineTo x="-402" y="22022"/>
                      <wp:lineTo x="21714" y="22022"/>
                      <wp:lineTo x="21714" y="-603"/>
                      <wp:lineTo x="-402" y="-603"/>
                    </wp:wrapPolygon>
                  </wp:wrapTight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1363980"/>
                          </a:xfrm>
                          <a:prstGeom prst="rect">
                            <a:avLst/>
                          </a:prstGeom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4426" w:rsidRPr="00C56712">
              <w:rPr>
                <w:color w:val="000000" w:themeColor="text1"/>
                <w:lang w:val="it-IT"/>
              </w:rPr>
              <w:t>Al Gonfalone si è aggiunto un QR-Code, applicato in basso e facilmente raggiungibile con lo smartphone, che rimanda al sito web DIADEME con tutte le informazioni sul progetto e sui risultati attesi in termini di risparmio energetico e di emissioni climalteranti.</w:t>
            </w:r>
          </w:p>
          <w:p w:rsidR="00B54BFD" w:rsidRPr="00C56712" w:rsidRDefault="00B54BFD" w:rsidP="007A4426">
            <w:pPr>
              <w:spacing w:before="0"/>
              <w:ind w:left="0" w:right="151"/>
              <w:rPr>
                <w:color w:val="000000" w:themeColor="text1"/>
                <w:lang w:val="it-IT"/>
              </w:rPr>
            </w:pPr>
          </w:p>
          <w:p w:rsidR="007A4426" w:rsidRPr="00C56712" w:rsidRDefault="007A4426" w:rsidP="007A4426">
            <w:pPr>
              <w:spacing w:before="0"/>
              <w:ind w:left="0" w:right="151"/>
              <w:rPr>
                <w:color w:val="000000" w:themeColor="text1"/>
                <w:szCs w:val="28"/>
                <w:lang w:val="it-IT"/>
              </w:rPr>
            </w:pPr>
          </w:p>
          <w:p w:rsidR="00FF2071" w:rsidRPr="001C6429" w:rsidRDefault="007A4426" w:rsidP="00DA0DE9">
            <w:pPr>
              <w:spacing w:before="0"/>
              <w:ind w:right="151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</w:pPr>
            <w:r w:rsidRPr="001C6429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Seminari DIADEME nelle università italiane</w:t>
            </w:r>
          </w:p>
          <w:p w:rsidR="008D58F7" w:rsidRDefault="007A4426" w:rsidP="008D58F7">
            <w:pPr>
              <w:jc w:val="both"/>
              <w:rPr>
                <w:color w:val="000000" w:themeColor="text1"/>
                <w:lang w:val="it-IT"/>
              </w:rPr>
            </w:pPr>
            <w:bookmarkStart w:id="4" w:name="_Hlk14104559"/>
            <w:r w:rsidRPr="00C56712">
              <w:rPr>
                <w:color w:val="000000" w:themeColor="text1"/>
                <w:lang w:val="it-IT"/>
              </w:rPr>
              <w:t xml:space="preserve">In Italia alcune Università, </w:t>
            </w:r>
            <w:r w:rsidR="00090F1C">
              <w:rPr>
                <w:color w:val="000000" w:themeColor="text1"/>
                <w:lang w:val="it-IT"/>
              </w:rPr>
              <w:t>o meglio</w:t>
            </w:r>
            <w:r w:rsidRPr="00C56712">
              <w:rPr>
                <w:color w:val="000000" w:themeColor="text1"/>
                <w:lang w:val="it-IT"/>
              </w:rPr>
              <w:t xml:space="preserve"> alcuni </w:t>
            </w:r>
            <w:r w:rsidR="008D58F7" w:rsidRPr="00C56712">
              <w:rPr>
                <w:color w:val="000000" w:themeColor="text1"/>
                <w:lang w:val="it-IT"/>
              </w:rPr>
              <w:t>d</w:t>
            </w:r>
            <w:r w:rsidRPr="00C56712">
              <w:rPr>
                <w:color w:val="000000" w:themeColor="text1"/>
                <w:lang w:val="it-IT"/>
              </w:rPr>
              <w:t xml:space="preserve">ipartimenti specializzati, sono molto attivi nella ricerca sulla pubblica illuminazione. </w:t>
            </w:r>
            <w:r w:rsidR="00090F1C" w:rsidRPr="00090F1C">
              <w:rPr>
                <w:lang w:val="it-IT"/>
              </w:rPr>
              <w:t xml:space="preserve">Il </w:t>
            </w:r>
            <w:r w:rsidR="00090F1C" w:rsidRPr="00090F1C">
              <w:rPr>
                <w:b/>
                <w:bCs/>
                <w:lang w:val="it-IT"/>
              </w:rPr>
              <w:t>progetto DIADEME</w:t>
            </w:r>
            <w:r w:rsidR="00090F1C" w:rsidRPr="00090F1C">
              <w:rPr>
                <w:lang w:val="it-IT"/>
              </w:rPr>
              <w:t xml:space="preserve">, in particolare attraverso i propri esperti </w:t>
            </w:r>
            <w:r w:rsidR="00090F1C" w:rsidRPr="00090F1C">
              <w:rPr>
                <w:b/>
                <w:bCs/>
                <w:lang w:val="it-IT"/>
              </w:rPr>
              <w:t>ingegneri Di Napoli e Giansante</w:t>
            </w:r>
            <w:r w:rsidR="00090F1C" w:rsidRPr="00090F1C">
              <w:rPr>
                <w:lang w:val="it-IT"/>
              </w:rPr>
              <w:t xml:space="preserve">, </w:t>
            </w:r>
            <w:bookmarkStart w:id="5" w:name="_Hlk14276796"/>
            <w:r w:rsidRPr="00C56712">
              <w:rPr>
                <w:color w:val="000000" w:themeColor="text1"/>
                <w:lang w:val="it-IT"/>
              </w:rPr>
              <w:t xml:space="preserve">ha ritenuto di portare la propria esperienza in tema di illuminazione adattiva in queste </w:t>
            </w:r>
            <w:r w:rsidR="00090F1C">
              <w:rPr>
                <w:color w:val="000000" w:themeColor="text1"/>
                <w:lang w:val="it-IT"/>
              </w:rPr>
              <w:t>sedi</w:t>
            </w:r>
            <w:r w:rsidRPr="00C56712">
              <w:rPr>
                <w:color w:val="000000" w:themeColor="text1"/>
                <w:lang w:val="it-IT"/>
              </w:rPr>
              <w:t xml:space="preserve"> per dimostrare la presenza sul territorio nazionale di soluzion</w:t>
            </w:r>
            <w:r w:rsidR="00090F1C">
              <w:rPr>
                <w:color w:val="000000" w:themeColor="text1"/>
                <w:lang w:val="it-IT"/>
              </w:rPr>
              <w:t>i</w:t>
            </w:r>
            <w:r w:rsidRPr="00C56712">
              <w:rPr>
                <w:color w:val="000000" w:themeColor="text1"/>
                <w:lang w:val="it-IT"/>
              </w:rPr>
              <w:t xml:space="preserve"> in avanzato stato di realizzazione</w:t>
            </w:r>
            <w:r w:rsidR="0004309E">
              <w:rPr>
                <w:color w:val="000000" w:themeColor="text1"/>
                <w:lang w:val="it-IT"/>
              </w:rPr>
              <w:t>, come n</w:t>
            </w:r>
            <w:r w:rsidRPr="00C56712">
              <w:rPr>
                <w:color w:val="000000" w:themeColor="text1"/>
                <w:lang w:val="it-IT"/>
              </w:rPr>
              <w:t xml:space="preserve">el quartiere </w:t>
            </w:r>
            <w:r w:rsidR="0004309E">
              <w:rPr>
                <w:color w:val="000000" w:themeColor="text1"/>
                <w:lang w:val="it-IT"/>
              </w:rPr>
              <w:t xml:space="preserve">Roma </w:t>
            </w:r>
            <w:r w:rsidRPr="00C56712">
              <w:rPr>
                <w:color w:val="000000" w:themeColor="text1"/>
                <w:lang w:val="it-IT"/>
              </w:rPr>
              <w:t xml:space="preserve">EUR. </w:t>
            </w:r>
            <w:bookmarkEnd w:id="5"/>
            <w:r w:rsidRPr="00C56712">
              <w:rPr>
                <w:color w:val="000000" w:themeColor="text1"/>
                <w:lang w:val="it-IT"/>
              </w:rPr>
              <w:t>Nel corso del 2019 sono stati proposti ed accolti favorevolmente dei Seminari informativi nelle Università Bocconi (3 aprile) e Politecnico (3 aprile) di Milano, Università di Genova (2 maggio), Roma Tre (4 giugno), mentre a</w:t>
            </w:r>
            <w:r w:rsidR="008D58F7" w:rsidRPr="00C56712">
              <w:rPr>
                <w:color w:val="000000" w:themeColor="text1"/>
                <w:lang w:val="it-IT"/>
              </w:rPr>
              <w:t>d</w:t>
            </w:r>
            <w:r w:rsidRPr="00C56712">
              <w:rPr>
                <w:color w:val="000000" w:themeColor="text1"/>
                <w:lang w:val="it-IT"/>
              </w:rPr>
              <w:t xml:space="preserve"> </w:t>
            </w:r>
            <w:r w:rsidR="008D58F7" w:rsidRPr="00C56712">
              <w:rPr>
                <w:color w:val="000000" w:themeColor="text1"/>
                <w:lang w:val="it-IT"/>
              </w:rPr>
              <w:t>ottobre</w:t>
            </w:r>
            <w:r w:rsidRPr="00C56712">
              <w:rPr>
                <w:color w:val="000000" w:themeColor="text1"/>
                <w:lang w:val="it-IT"/>
              </w:rPr>
              <w:t xml:space="preserve"> sarà l'Università di Napoli ad ospitare il Team Diademe.</w:t>
            </w:r>
            <w:bookmarkEnd w:id="4"/>
          </w:p>
          <w:p w:rsidR="007A4426" w:rsidRPr="00C56712" w:rsidRDefault="00DD62F0" w:rsidP="008D58F7">
            <w:pPr>
              <w:jc w:val="both"/>
              <w:rPr>
                <w:color w:val="000000" w:themeColor="text1"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-100965</wp:posOffset>
                  </wp:positionH>
                  <wp:positionV relativeFrom="paragraph">
                    <wp:posOffset>297815</wp:posOffset>
                  </wp:positionV>
                  <wp:extent cx="1452245" cy="967740"/>
                  <wp:effectExtent l="32703" t="43497" r="47307" b="47308"/>
                  <wp:wrapSquare wrapText="bothSides"/>
                  <wp:docPr id="44" name="Immagin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52245" cy="967740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4426" w:rsidRPr="00C56712">
              <w:rPr>
                <w:color w:val="000000" w:themeColor="text1"/>
                <w:lang w:val="it-IT"/>
              </w:rPr>
              <w:t>L’evoluzione tecnologica sta rendendo disponibili sensori e sistemi di comunicazione a basso costo, e per tale motivo la norma europea CEN-13201 ha stabilito le possibili applicazioni relative all’illuminazione adattiva, ovvero variazioni controllate nel tempo della luminanza</w:t>
            </w:r>
            <w:r w:rsidR="008D58F7" w:rsidRPr="00C56712">
              <w:rPr>
                <w:color w:val="000000" w:themeColor="text1"/>
                <w:lang w:val="it-IT"/>
              </w:rPr>
              <w:t xml:space="preserve"> </w:t>
            </w:r>
            <w:r w:rsidR="007A4426" w:rsidRPr="00C56712">
              <w:rPr>
                <w:color w:val="000000" w:themeColor="text1"/>
                <w:lang w:val="it-IT"/>
              </w:rPr>
              <w:t>in relazione a</w:t>
            </w:r>
            <w:r w:rsidR="008D58F7" w:rsidRPr="00C56712">
              <w:rPr>
                <w:color w:val="000000" w:themeColor="text1"/>
                <w:lang w:val="it-IT"/>
              </w:rPr>
              <w:t>l</w:t>
            </w:r>
            <w:r w:rsidR="007A4426" w:rsidRPr="00C56712">
              <w:rPr>
                <w:color w:val="000000" w:themeColor="text1"/>
                <w:lang w:val="it-IT"/>
              </w:rPr>
              <w:t xml:space="preserve"> flusso di traffico, orario</w:t>
            </w:r>
            <w:r w:rsidR="00396B7C">
              <w:rPr>
                <w:color w:val="000000" w:themeColor="text1"/>
                <w:lang w:val="it-IT"/>
              </w:rPr>
              <w:t xml:space="preserve">, </w:t>
            </w:r>
            <w:r w:rsidR="007A4426" w:rsidRPr="00C56712">
              <w:rPr>
                <w:color w:val="000000" w:themeColor="text1"/>
                <w:lang w:val="it-IT"/>
              </w:rPr>
              <w:t xml:space="preserve">condizioni </w:t>
            </w:r>
            <w:r w:rsidR="00396B7C">
              <w:rPr>
                <w:color w:val="000000" w:themeColor="text1"/>
                <w:lang w:val="it-IT"/>
              </w:rPr>
              <w:t xml:space="preserve">atmosferiche e </w:t>
            </w:r>
            <w:r w:rsidR="007A4426" w:rsidRPr="00C56712">
              <w:rPr>
                <w:color w:val="000000" w:themeColor="text1"/>
                <w:lang w:val="it-IT"/>
              </w:rPr>
              <w:t>meteo.</w:t>
            </w:r>
          </w:p>
          <w:p w:rsidR="009946D4" w:rsidRDefault="007A4426" w:rsidP="009946D4">
            <w:pPr>
              <w:jc w:val="both"/>
              <w:rPr>
                <w:color w:val="000000" w:themeColor="text1"/>
                <w:lang w:val="it-IT"/>
              </w:rPr>
            </w:pPr>
            <w:r w:rsidRPr="00090F1C">
              <w:rPr>
                <w:b/>
                <w:bCs/>
                <w:color w:val="000000" w:themeColor="text1"/>
                <w:lang w:val="it-IT"/>
              </w:rPr>
              <w:t xml:space="preserve">La norma CEN-13201 apre il campo a una regolazione in tempo reale del flusso luminoso, introducendo la regolazione discreta TAI (Traffic </w:t>
            </w:r>
            <w:proofErr w:type="spellStart"/>
            <w:r w:rsidRPr="00090F1C">
              <w:rPr>
                <w:b/>
                <w:bCs/>
                <w:color w:val="000000" w:themeColor="text1"/>
                <w:lang w:val="it-IT"/>
              </w:rPr>
              <w:t>Adaptive</w:t>
            </w:r>
            <w:proofErr w:type="spellEnd"/>
            <w:r w:rsidRPr="00090F1C">
              <w:rPr>
                <w:b/>
                <w:bCs/>
                <w:color w:val="000000" w:themeColor="text1"/>
                <w:lang w:val="it-IT"/>
              </w:rPr>
              <w:t xml:space="preserve"> Installation) e la regolazione continua FAI (Full </w:t>
            </w:r>
            <w:proofErr w:type="spellStart"/>
            <w:r w:rsidRPr="00090F1C">
              <w:rPr>
                <w:b/>
                <w:bCs/>
                <w:color w:val="000000" w:themeColor="text1"/>
                <w:lang w:val="it-IT"/>
              </w:rPr>
              <w:t>Adaptive</w:t>
            </w:r>
            <w:proofErr w:type="spellEnd"/>
            <w:r w:rsidRPr="00090F1C">
              <w:rPr>
                <w:b/>
                <w:bCs/>
                <w:color w:val="000000" w:themeColor="text1"/>
                <w:lang w:val="it-IT"/>
              </w:rPr>
              <w:t xml:space="preserve"> Installation), in base alla tipologia di sensori utilizzata: per misurare solo il flusso veicolare o anche livello di luminanza e condizioni meteo.</w:t>
            </w:r>
          </w:p>
          <w:p w:rsidR="004B4DD0" w:rsidRDefault="009946D4" w:rsidP="004B4DD0">
            <w:pPr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color w:val="000000" w:themeColor="text1"/>
                <w:lang w:val="it-IT"/>
              </w:rPr>
              <w:t>DIADEME opta per la seconda tipologia e questo ha suscitato un notevole</w:t>
            </w:r>
            <w:r>
              <w:rPr>
                <w:color w:val="000000" w:themeColor="text1"/>
                <w:lang w:val="it-IT"/>
              </w:rPr>
              <w:t xml:space="preserve"> </w:t>
            </w:r>
            <w:r w:rsidRPr="00C56712">
              <w:rPr>
                <w:color w:val="000000" w:themeColor="text1"/>
                <w:lang w:val="it-IT"/>
              </w:rPr>
              <w:t>interesse da parte di studenti e</w:t>
            </w:r>
            <w:r w:rsidR="00396B7C">
              <w:rPr>
                <w:color w:val="000000" w:themeColor="text1"/>
                <w:lang w:val="it-IT"/>
              </w:rPr>
              <w:t>d</w:t>
            </w:r>
            <w:r w:rsidRPr="00C56712">
              <w:rPr>
                <w:color w:val="000000" w:themeColor="text1"/>
                <w:lang w:val="it-IT"/>
              </w:rPr>
              <w:t xml:space="preserve"> insegnanti sui sensori in relazione all'efficacia della regolazione e quindi alla sicurezza che permettono</w:t>
            </w:r>
            <w:r w:rsidR="0009333F">
              <w:rPr>
                <w:color w:val="000000" w:themeColor="text1"/>
                <w:lang w:val="it-IT"/>
              </w:rPr>
              <w:t xml:space="preserve"> di gara</w:t>
            </w:r>
            <w:r w:rsidR="00D25541">
              <w:rPr>
                <w:color w:val="000000" w:themeColor="text1"/>
                <w:lang w:val="it-IT"/>
              </w:rPr>
              <w:t xml:space="preserve">ntire a persone e veicoli. Oltre alle rilevanti percentuali di riduzione di consumi ed emissioni che il sistema è in grado di </w:t>
            </w:r>
            <w:r w:rsidR="00396B7C">
              <w:rPr>
                <w:color w:val="000000" w:themeColor="text1"/>
                <w:lang w:val="it-IT"/>
              </w:rPr>
              <w:t>assicurare</w:t>
            </w:r>
            <w:r w:rsidR="00D25541">
              <w:rPr>
                <w:color w:val="000000" w:themeColor="text1"/>
                <w:lang w:val="it-IT"/>
              </w:rPr>
              <w:t>.</w:t>
            </w:r>
          </w:p>
          <w:p w:rsidR="004B4DD0" w:rsidRPr="00D25541" w:rsidRDefault="004B4DD0" w:rsidP="004B4DD0">
            <w:pPr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color w:val="000000" w:themeColor="text1"/>
                <w:lang w:val="it-IT"/>
              </w:rPr>
              <w:t xml:space="preserve">Alcuni studenti dell'Università di Genova, prendendo spunto dal Seminario DIADEME, si sono impegnati ad ipotizzare uno studio di fattibilità dell'applicazione della Best </w:t>
            </w:r>
            <w:proofErr w:type="spellStart"/>
            <w:r w:rsidRPr="00C56712">
              <w:rPr>
                <w:color w:val="000000" w:themeColor="text1"/>
                <w:lang w:val="it-IT"/>
              </w:rPr>
              <w:t>Practice</w:t>
            </w:r>
            <w:proofErr w:type="spellEnd"/>
            <w:r w:rsidRPr="00C56712">
              <w:rPr>
                <w:color w:val="000000" w:themeColor="text1"/>
                <w:lang w:val="it-IT"/>
              </w:rPr>
              <w:t xml:space="preserve"> sviluppata in zona Roma EUR al Centro Storico di Genova.</w:t>
            </w:r>
          </w:p>
        </w:tc>
      </w:tr>
    </w:tbl>
    <w:bookmarkEnd w:id="1"/>
    <w:p w:rsidR="004E3425" w:rsidRPr="00C56712" w:rsidRDefault="00A15881" w:rsidP="00D25541">
      <w:pPr>
        <w:pStyle w:val="Titolo1"/>
        <w:ind w:left="0" w:right="-115"/>
        <w:rPr>
          <w:rStyle w:val="Collegamentoipertestuale"/>
          <w:b w:val="0"/>
          <w:noProof/>
          <w:color w:val="000000" w:themeColor="text1"/>
          <w:lang w:val="it-IT"/>
        </w:rPr>
      </w:pPr>
      <w:r w:rsidRPr="0009333F">
        <w:rPr>
          <w:rStyle w:val="Collegamentoipertestuale"/>
          <w:rFonts w:asciiTheme="minorHAnsi" w:eastAsiaTheme="minorHAnsi" w:hAnsiTheme="minorHAnsi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0" wp14:anchorId="5D959B61" wp14:editId="4F76AE41">
                <wp:simplePos x="0" y="0"/>
                <wp:positionH relativeFrom="page">
                  <wp:posOffset>5227566</wp:posOffset>
                </wp:positionH>
                <wp:positionV relativeFrom="page">
                  <wp:posOffset>501015</wp:posOffset>
                </wp:positionV>
                <wp:extent cx="2182761" cy="8487697"/>
                <wp:effectExtent l="0" t="0" r="8255" b="8890"/>
                <wp:wrapSquare wrapText="bothSides"/>
                <wp:docPr id="29" name="Casella di testo 29" descr="Newsletter sideb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761" cy="84876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46D4" w:rsidRDefault="009946D4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9946D4" w:rsidRDefault="009946D4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7A4426" w:rsidP="009946D4">
                            <w:pPr>
                              <w:pStyle w:val="Organizzazione"/>
                              <w:ind w:right="18"/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>
                                  <wp:extent cx="1634370" cy="2594643"/>
                                  <wp:effectExtent l="38100" t="38100" r="42545" b="34290"/>
                                  <wp:docPr id="41" name="Immagin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q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999" cy="2646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FF2071" w:rsidRDefault="00FF2071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8D58F7" w:rsidRDefault="008D58F7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8D58F7" w:rsidRDefault="008D58F7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8D58F7" w:rsidRDefault="009946D4" w:rsidP="00045132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7773AA72" wp14:editId="2B5EBDFE">
                                  <wp:extent cx="2086378" cy="1566611"/>
                                  <wp:effectExtent l="38100" t="38100" r="47625" b="33655"/>
                                  <wp:docPr id="42" name="Immagin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m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7222" cy="1582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58F7" w:rsidRDefault="008D58F7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090F1C" w:rsidRDefault="00090F1C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D25541" w:rsidRDefault="00D25541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3D6DCF" w:rsidRDefault="00DE7872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9315" cy="1568450"/>
                                  <wp:effectExtent l="38100" t="38100" r="32385" b="31750"/>
                                  <wp:docPr id="43" name="Immagin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315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870" w:rsidRDefault="00224870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Pr="00F63EFD" w:rsidRDefault="002A1BD9" w:rsidP="002A1BD9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9B61" id="Casella di testo 29" o:spid="_x0000_s1029" type="#_x0000_t202" alt="Newsletter sidebar 2" style="position:absolute;margin-left:411.6pt;margin-top:39.45pt;width:171.85pt;height:668.3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" o:allowoverlap="f" fillcolor="window" stroked="f" strokeweight=".5pt">
                <v:textbox inset="1.44pt,0,1.44pt,0">
                  <w:txbxContent>
                    <w:p w:rsidR="009946D4" w:rsidRDefault="009946D4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9946D4" w:rsidRDefault="009946D4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7A4426" w:rsidP="009946D4">
                      <w:pPr>
                        <w:pStyle w:val="Organizzazione"/>
                        <w:ind w:right="18"/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>
                            <wp:extent cx="1634370" cy="2594643"/>
                            <wp:effectExtent l="38100" t="38100" r="42545" b="34290"/>
                            <wp:docPr id="41" name="Immagin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q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999" cy="2646444"/>
                                    </a:xfrm>
                                    <a:prstGeom prst="rect">
                                      <a:avLst/>
                                    </a:prstGeom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FF2071" w:rsidRDefault="00FF2071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8D58F7" w:rsidRDefault="008D58F7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8D58F7" w:rsidRDefault="008D58F7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8D58F7" w:rsidRDefault="009946D4" w:rsidP="00045132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7773AA72" wp14:editId="2B5EBDFE">
                            <wp:extent cx="2086378" cy="1566611"/>
                            <wp:effectExtent l="38100" t="38100" r="47625" b="33655"/>
                            <wp:docPr id="42" name="Immagin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m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7222" cy="1582262"/>
                                    </a:xfrm>
                                    <a:prstGeom prst="rect">
                                      <a:avLst/>
                                    </a:prstGeom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58F7" w:rsidRDefault="008D58F7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090F1C" w:rsidRDefault="00090F1C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D25541" w:rsidRDefault="00D25541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3D6DCF" w:rsidRDefault="00DE7872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39315" cy="1568450"/>
                            <wp:effectExtent l="38100" t="38100" r="32385" b="31750"/>
                            <wp:docPr id="43" name="Immagin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315" cy="156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870" w:rsidRDefault="00224870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Pr="00F63EFD" w:rsidRDefault="002A1BD9" w:rsidP="002A1BD9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9333F">
        <w:rPr>
          <w:rStyle w:val="Collegamentoipertestuale"/>
          <w:b w:val="0"/>
          <w:noProof/>
          <w:color w:val="000000" w:themeColor="text1"/>
          <w:lang w:val="it-IT"/>
        </w:rPr>
        <w:br w:type="page"/>
      </w:r>
    </w:p>
    <w:tbl>
      <w:tblPr>
        <w:tblStyle w:val="NewsletterTable"/>
        <w:tblpPr w:leftFromText="180" w:rightFromText="180" w:vertAnchor="text" w:tblpY="1"/>
        <w:tblOverlap w:val="never"/>
        <w:tblW w:w="3216" w:type="pct"/>
        <w:tblBorders>
          <w:top w:val="single" w:sz="4" w:space="0" w:color="956AAC" w:themeColor="accent5"/>
          <w:bottom w:val="none" w:sz="0" w:space="0" w:color="auto"/>
        </w:tblBorders>
        <w:tblLayout w:type="fixed"/>
        <w:tblLook w:val="0660" w:firstRow="1" w:lastRow="1" w:firstColumn="0" w:lastColumn="0" w:noHBand="1" w:noVBand="1"/>
        <w:tblDescription w:val="Intro letter"/>
      </w:tblPr>
      <w:tblGrid>
        <w:gridCol w:w="6947"/>
      </w:tblGrid>
      <w:tr w:rsidR="00C56712" w:rsidRPr="00275818" w:rsidTr="007276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0"/>
        </w:trPr>
        <w:tc>
          <w:tcPr>
            <w:tcW w:w="6946" w:type="dxa"/>
            <w:tcBorders>
              <w:top w:val="nil"/>
            </w:tcBorders>
            <w:shd w:val="clear" w:color="auto" w:fill="E8F3D8" w:themeFill="accent2" w:themeFillTint="33"/>
          </w:tcPr>
          <w:p w:rsidR="006712CC" w:rsidRPr="0009333F" w:rsidRDefault="006712CC" w:rsidP="005005F1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Cs/>
                <w:noProof/>
                <w:color w:val="002060"/>
                <w:lang w:val="it-IT"/>
              </w:rPr>
            </w:pPr>
          </w:p>
          <w:p w:rsidR="00732D9B" w:rsidRPr="001C6429" w:rsidRDefault="00481B0D" w:rsidP="005005F1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</w:pPr>
            <w:r w:rsidRPr="001C6429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Workshop DIADEME con l’Ordine degli Ingegneri</w:t>
            </w:r>
          </w:p>
          <w:p w:rsidR="00CE749A" w:rsidRPr="00C56712" w:rsidRDefault="00CE749A" w:rsidP="00CE749A">
            <w:pPr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color w:val="000000" w:themeColor="text1"/>
                <w:lang w:val="it-IT"/>
              </w:rPr>
              <w:t>Già da qualche tempo Reverberi Enetec, coordinator Partner del progetto LIFE-DIADEME, organizza seminari di formazione in collaborazione con l'</w:t>
            </w:r>
            <w:r w:rsidRPr="00C56712">
              <w:rPr>
                <w:b/>
                <w:bCs/>
                <w:color w:val="000000" w:themeColor="text1"/>
                <w:lang w:val="it-IT"/>
              </w:rPr>
              <w:t xml:space="preserve">Ordine degli Ingegneri </w:t>
            </w:r>
            <w:r w:rsidRPr="00C56712">
              <w:rPr>
                <w:color w:val="000000" w:themeColor="text1"/>
                <w:lang w:val="it-IT"/>
              </w:rPr>
              <w:t>di numerose città italiane sul tema "</w:t>
            </w:r>
            <w:r w:rsidRPr="00C56712">
              <w:rPr>
                <w:b/>
                <w:bCs/>
                <w:color w:val="000000" w:themeColor="text1"/>
                <w:lang w:val="it-IT"/>
              </w:rPr>
              <w:t>Smart Lighting e Smart City</w:t>
            </w:r>
            <w:r w:rsidRPr="00C56712">
              <w:rPr>
                <w:color w:val="000000" w:themeColor="text1"/>
                <w:lang w:val="it-IT"/>
              </w:rPr>
              <w:t>". Quasi un Workshop itinerante, on the road.</w:t>
            </w:r>
          </w:p>
          <w:p w:rsidR="00CE749A" w:rsidRPr="00C56712" w:rsidRDefault="00CE749A" w:rsidP="00A82BD3">
            <w:pPr>
              <w:ind w:left="142" w:right="142"/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color w:val="000000" w:themeColor="text1"/>
                <w:lang w:val="it-IT"/>
              </w:rPr>
              <w:t xml:space="preserve">Obiettivo dei seminari è fornire ai partecipanti gli elementi per valutare la convenienza, il risparmio energetico e i vantaggi operativi derivanti dall’adozione dell’illuminazione adattiva all'interno di un progetto di Smart City. Come Best </w:t>
            </w:r>
            <w:proofErr w:type="spellStart"/>
            <w:r w:rsidRPr="00C56712">
              <w:rPr>
                <w:color w:val="000000" w:themeColor="text1"/>
                <w:lang w:val="it-IT"/>
              </w:rPr>
              <w:t>Practice</w:t>
            </w:r>
            <w:proofErr w:type="spellEnd"/>
            <w:r w:rsidRPr="00C56712">
              <w:rPr>
                <w:color w:val="000000" w:themeColor="text1"/>
                <w:lang w:val="it-IT"/>
              </w:rPr>
              <w:t xml:space="preserve"> viene presentato il sistema sviluppato a Roma per il </w:t>
            </w:r>
            <w:r w:rsidRPr="007B3815">
              <w:rPr>
                <w:b/>
                <w:bCs/>
                <w:color w:val="000000" w:themeColor="text1"/>
                <w:lang w:val="it-IT"/>
              </w:rPr>
              <w:t>progetto DIADEME</w:t>
            </w:r>
            <w:r w:rsidRPr="00C56712">
              <w:rPr>
                <w:color w:val="000000" w:themeColor="text1"/>
                <w:lang w:val="it-IT"/>
              </w:rPr>
              <w:t xml:space="preserve">, un'applicazione innovativa che permette un notevole risparmio energetico garantendo nel contempo la giusta illuminazione in ogni momento agli utenti dell’ambiente urbano, che siano essi automobilisti, pedoni o ciclisti. </w:t>
            </w:r>
          </w:p>
          <w:p w:rsidR="00283E6E" w:rsidRDefault="00CE749A" w:rsidP="00283E6E">
            <w:pPr>
              <w:jc w:val="both"/>
              <w:rPr>
                <w:color w:val="000000" w:themeColor="text1"/>
                <w:lang w:val="it-IT"/>
              </w:rPr>
            </w:pPr>
            <w:r w:rsidRPr="00C56712">
              <w:rPr>
                <w:color w:val="000000" w:themeColor="text1"/>
                <w:lang w:val="it-IT"/>
              </w:rPr>
              <w:t>Solo nella prima metà del 2019 il Workshop si è tenuto nelle città di Roma, Milano, Bolzano, Catanzaro, Trani e Ragusa.</w:t>
            </w:r>
          </w:p>
          <w:p w:rsidR="002A1BD9" w:rsidRDefault="002A1BD9" w:rsidP="00CD041C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CD041C" w:rsidRDefault="00CD041C" w:rsidP="00CD041C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CD041C" w:rsidRPr="00CD041C" w:rsidRDefault="00CD041C" w:rsidP="00CD041C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</w:pPr>
            <w:r w:rsidRPr="00CD041C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Attività di Networking e Cross Dissemination</w:t>
            </w:r>
          </w:p>
          <w:p w:rsidR="00CD041C" w:rsidRPr="00CD041C" w:rsidRDefault="00403258" w:rsidP="00403258">
            <w:pPr>
              <w:jc w:val="both"/>
              <w:rPr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229934</wp:posOffset>
                  </wp:positionV>
                  <wp:extent cx="1976120" cy="1482725"/>
                  <wp:effectExtent l="38100" t="38100" r="43180" b="41275"/>
                  <wp:wrapSquare wrapText="bothSides"/>
                  <wp:docPr id="31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482725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6" w:name="_Hlk14191779"/>
            <w:r w:rsidR="00CD041C" w:rsidRPr="00CD041C">
              <w:rPr>
                <w:lang w:val="it-IT"/>
              </w:rPr>
              <w:t xml:space="preserve">Una delle attività di Disseminazione previste dal </w:t>
            </w:r>
            <w:r w:rsidR="00CD041C" w:rsidRPr="007B3815">
              <w:rPr>
                <w:b/>
                <w:bCs/>
                <w:lang w:val="it-IT"/>
              </w:rPr>
              <w:t>progetto DIADEME</w:t>
            </w:r>
            <w:r w:rsidR="00CD041C" w:rsidRPr="00CD041C">
              <w:rPr>
                <w:lang w:val="it-IT"/>
              </w:rPr>
              <w:t xml:space="preserve"> riguarda gli scambi di esperienze con altri progetti, utili per condividere informazioni relative alle tecnologie ed alle soluzioni utilizzate, alle normative ed agli standard a cui attenersi</w:t>
            </w:r>
            <w:r>
              <w:rPr>
                <w:lang w:val="it-IT"/>
              </w:rPr>
              <w:t xml:space="preserve"> o</w:t>
            </w:r>
            <w:r w:rsidR="00CD041C" w:rsidRPr="00CD041C">
              <w:rPr>
                <w:lang w:val="it-IT"/>
              </w:rPr>
              <w:t xml:space="preserve"> </w:t>
            </w:r>
            <w:r w:rsidR="003301F6">
              <w:rPr>
                <w:lang w:val="it-IT"/>
              </w:rPr>
              <w:t xml:space="preserve">per partecipare </w:t>
            </w:r>
            <w:r w:rsidR="00CD041C" w:rsidRPr="00CD041C">
              <w:rPr>
                <w:lang w:val="it-IT"/>
              </w:rPr>
              <w:t xml:space="preserve">alla creazione di linee guida comuni </w:t>
            </w:r>
            <w:r>
              <w:rPr>
                <w:lang w:val="it-IT"/>
              </w:rPr>
              <w:t>in UE</w:t>
            </w:r>
            <w:r w:rsidR="007B3815">
              <w:rPr>
                <w:lang w:val="it-IT"/>
              </w:rPr>
              <w:t xml:space="preserve"> in</w:t>
            </w:r>
            <w:r w:rsidR="00CD041C" w:rsidRPr="00CD041C">
              <w:rPr>
                <w:lang w:val="it-IT"/>
              </w:rPr>
              <w:t xml:space="preserve"> materia di illuminazione dinamica</w:t>
            </w:r>
            <w:bookmarkEnd w:id="6"/>
            <w:r w:rsidR="00CD041C" w:rsidRPr="00CD041C">
              <w:rPr>
                <w:lang w:val="it-IT"/>
              </w:rPr>
              <w:t>.</w:t>
            </w:r>
          </w:p>
          <w:p w:rsidR="004B4DD0" w:rsidRDefault="00CD041C" w:rsidP="004B4DD0">
            <w:pPr>
              <w:jc w:val="both"/>
              <w:rPr>
                <w:lang w:val="it-IT"/>
              </w:rPr>
            </w:pPr>
            <w:r w:rsidRPr="00CD041C">
              <w:rPr>
                <w:lang w:val="it-IT"/>
              </w:rPr>
              <w:t xml:space="preserve">Già nel 2017 gli esperti DIADEME avevano partecipato, a Cesena, ad un Workshop promosso dal progetto Interreg </w:t>
            </w:r>
            <w:r w:rsidRPr="00CD041C">
              <w:rPr>
                <w:b/>
                <w:bCs/>
                <w:lang w:val="it-IT"/>
              </w:rPr>
              <w:t>DYNAMIC LIGHT</w:t>
            </w:r>
            <w:r w:rsidRPr="00CD041C">
              <w:rPr>
                <w:lang w:val="it-IT"/>
              </w:rPr>
              <w:t xml:space="preserve"> impegnato a realizzare piccoli siti pilota adoperando la tecnologia della luce adattiva realizzata con l'utilizzo di telecamere.</w:t>
            </w:r>
            <w:r w:rsidR="008E0959">
              <w:rPr>
                <w:lang w:val="it-IT"/>
              </w:rPr>
              <w:t xml:space="preserve"> </w:t>
            </w:r>
            <w:r w:rsidR="008E0959" w:rsidRPr="008E0959">
              <w:rPr>
                <w:lang w:val="it-IT"/>
              </w:rPr>
              <w:t xml:space="preserve">Il 6 giugno 2019 </w:t>
            </w:r>
            <w:proofErr w:type="spellStart"/>
            <w:r w:rsidR="008E0959" w:rsidRPr="008E0959">
              <w:rPr>
                <w:lang w:val="it-IT"/>
              </w:rPr>
              <w:t>l'</w:t>
            </w:r>
            <w:r w:rsidR="008E0959" w:rsidRPr="008E0959">
              <w:rPr>
                <w:b/>
                <w:bCs/>
                <w:lang w:val="it-IT"/>
              </w:rPr>
              <w:t>ing</w:t>
            </w:r>
            <w:proofErr w:type="spellEnd"/>
            <w:r w:rsidR="008E0959" w:rsidRPr="008E0959">
              <w:rPr>
                <w:b/>
                <w:bCs/>
                <w:lang w:val="it-IT"/>
              </w:rPr>
              <w:t xml:space="preserve">. Paolo di Lecce e </w:t>
            </w:r>
            <w:proofErr w:type="spellStart"/>
            <w:r w:rsidR="008E0959" w:rsidRPr="008E0959">
              <w:rPr>
                <w:b/>
                <w:bCs/>
                <w:lang w:val="it-IT"/>
              </w:rPr>
              <w:t>l'ing</w:t>
            </w:r>
            <w:proofErr w:type="spellEnd"/>
            <w:r w:rsidR="008E0959" w:rsidRPr="008E0959">
              <w:rPr>
                <w:b/>
                <w:bCs/>
                <w:lang w:val="it-IT"/>
              </w:rPr>
              <w:t>. Andrea Mancinelli</w:t>
            </w:r>
            <w:r w:rsidR="008E0959" w:rsidRPr="008E0959">
              <w:rPr>
                <w:lang w:val="it-IT"/>
              </w:rPr>
              <w:t xml:space="preserve">, rispettivamente responsabile e project Manager del </w:t>
            </w:r>
            <w:r w:rsidR="008E0959" w:rsidRPr="007B3815">
              <w:rPr>
                <w:b/>
                <w:bCs/>
                <w:lang w:val="it-IT"/>
              </w:rPr>
              <w:t>progetto DIADEME</w:t>
            </w:r>
            <w:r w:rsidR="008E0959" w:rsidRPr="008E0959">
              <w:rPr>
                <w:lang w:val="it-IT"/>
              </w:rPr>
              <w:t xml:space="preserve">, hanno presentato il sistema a luce adattiva installato a Roma EUR durante la </w:t>
            </w:r>
            <w:proofErr w:type="spellStart"/>
            <w:r w:rsidR="008E0959" w:rsidRPr="008E0959">
              <w:rPr>
                <w:lang w:val="it-IT"/>
              </w:rPr>
              <w:t>Final</w:t>
            </w:r>
            <w:proofErr w:type="spellEnd"/>
            <w:r w:rsidR="008E0959" w:rsidRPr="008E0959">
              <w:rPr>
                <w:lang w:val="it-IT"/>
              </w:rPr>
              <w:t xml:space="preserve"> Conference del progetto </w:t>
            </w:r>
            <w:r w:rsidR="008E0959" w:rsidRPr="008E0959">
              <w:rPr>
                <w:b/>
                <w:bCs/>
                <w:lang w:val="it-IT"/>
              </w:rPr>
              <w:t>Life</w:t>
            </w:r>
            <w:r w:rsidR="008E0959" w:rsidRPr="008E0959">
              <w:rPr>
                <w:lang w:val="it-IT"/>
              </w:rPr>
              <w:t xml:space="preserve"> </w:t>
            </w:r>
            <w:r w:rsidR="008E0959" w:rsidRPr="008E0959">
              <w:rPr>
                <w:b/>
                <w:bCs/>
                <w:lang w:val="it-IT"/>
              </w:rPr>
              <w:t>DYNAMAP</w:t>
            </w:r>
            <w:r w:rsidR="008E0959" w:rsidRPr="008E0959">
              <w:rPr>
                <w:lang w:val="it-IT"/>
              </w:rPr>
              <w:t>, impegnato invece nella realizzazione di un sistema di mappatura acustica dinamica, tramite una rete di sensori a basso costo,</w:t>
            </w:r>
            <w:r w:rsidR="008E0959">
              <w:rPr>
                <w:lang w:val="it-IT"/>
              </w:rPr>
              <w:t xml:space="preserve"> in grado di rilevare e rappresentare in tempo reale</w:t>
            </w:r>
            <w:r w:rsidR="00011959">
              <w:rPr>
                <w:lang w:val="it-IT"/>
              </w:rPr>
              <w:t xml:space="preserve"> l'impatto acustico generato dalle infrastrutture stradali.</w:t>
            </w:r>
          </w:p>
          <w:p w:rsidR="00011959" w:rsidRPr="008E0959" w:rsidRDefault="004B4DD0" w:rsidP="003301F6">
            <w:pPr>
              <w:jc w:val="both"/>
              <w:rPr>
                <w:lang w:val="it-IT"/>
              </w:rPr>
            </w:pPr>
            <w:r w:rsidRPr="008E0959">
              <w:rPr>
                <w:lang w:val="it-IT"/>
              </w:rPr>
              <w:t>Evidenti e chiare le similitudini con il progetto DIADEME, insieme ai possibili sviluppi futuri di ricerche e applicazioni comuni. Lusinghieri sono stati gli apprezzamenti per le soluzioni tecnologiche adottate in DIADEME.</w:t>
            </w:r>
          </w:p>
        </w:tc>
      </w:tr>
    </w:tbl>
    <w:p w:rsidR="00283E6E" w:rsidRDefault="00283E6E" w:rsidP="005335E1">
      <w:pPr>
        <w:pStyle w:val="Nessunaspaziatura"/>
        <w:ind w:left="0" w:right="18"/>
        <w:jc w:val="center"/>
        <w:rPr>
          <w:b/>
          <w:noProof/>
          <w:color w:val="000000" w:themeColor="text1"/>
          <w:lang w:val="it-IT"/>
        </w:rPr>
      </w:pPr>
      <w:r w:rsidRPr="00C56712">
        <w:rPr>
          <w:b/>
          <w:noProof/>
          <w:color w:val="000000" w:themeColor="text1"/>
          <w:sz w:val="2"/>
          <w:szCs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0" wp14:anchorId="724D0C63" wp14:editId="10E13132">
                <wp:simplePos x="0" y="0"/>
                <wp:positionH relativeFrom="page">
                  <wp:posOffset>5068699</wp:posOffset>
                </wp:positionH>
                <wp:positionV relativeFrom="margin">
                  <wp:posOffset>0</wp:posOffset>
                </wp:positionV>
                <wp:extent cx="2491105" cy="8453755"/>
                <wp:effectExtent l="0" t="0" r="4445" b="4445"/>
                <wp:wrapSquare wrapText="left"/>
                <wp:docPr id="38" name="Casella di testo 38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105" cy="845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E6E" w:rsidRPr="001C6429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555E40" w:rsidRPr="00DA551C" w:rsidRDefault="00555E40" w:rsidP="00555E40">
                            <w:pPr>
                              <w:shd w:val="clear" w:color="auto" w:fill="FFFFFF" w:themeFill="background1"/>
                              <w:ind w:left="0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283E6E" w:rsidRDefault="00AF575F" w:rsidP="00555E40">
                            <w:pPr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</w:t>
                            </w:r>
                            <w:r w:rsidR="00873E29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it-IT" w:eastAsia="it-IT"/>
                              </w:rPr>
                              <w:drawing>
                                <wp:inline distT="0" distB="0" distL="0" distR="0" wp14:anchorId="44FC181B" wp14:editId="1635ABA9">
                                  <wp:extent cx="2176145" cy="2907665"/>
                                  <wp:effectExtent l="19050" t="19050" r="14605" b="26035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6145" cy="2907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959" w:rsidRDefault="008E0959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DA551C" w:rsidRPr="00DA551C" w:rsidRDefault="00DA551C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:rsidR="00DA551C" w:rsidRPr="00DA551C" w:rsidRDefault="00DA551C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:rsidR="008E0959" w:rsidRDefault="008E0959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0C6B8" wp14:editId="0A53387B">
                                  <wp:extent cx="1808480" cy="581025"/>
                                  <wp:effectExtent l="0" t="0" r="1270" b="9525"/>
                                  <wp:docPr id="12" name="Immagine 12" descr="Dynamap Pro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magine 9" descr="Dynamap Project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48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959" w:rsidRDefault="008E0959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13805" wp14:editId="7F8EDC5F">
                                  <wp:extent cx="1303655" cy="704850"/>
                                  <wp:effectExtent l="0" t="0" r="0" b="0"/>
                                  <wp:docPr id="2" name="Immagin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magine 7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959" w:rsidRDefault="008E0959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73380" wp14:editId="11C786D6">
                                  <wp:extent cx="1208405" cy="1084580"/>
                                  <wp:effectExtent l="0" t="0" r="0" b="1270"/>
                                  <wp:docPr id="9" name="Immagin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magine 6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405" cy="1084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959" w:rsidRDefault="00DA551C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E8D89" wp14:editId="5A8F829B">
                                  <wp:extent cx="922150" cy="825027"/>
                                  <wp:effectExtent l="0" t="0" r="0" b="0"/>
                                  <wp:docPr id="53251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A946E35-B434-4F10-B70D-5445E32D9EE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51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A946E35-B434-4F10-B70D-5445E32D9EE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414" cy="836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959" w:rsidRPr="004C052C" w:rsidRDefault="008E0959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0C63" id="Casella di testo 38" o:spid="_x0000_s1030" type="#_x0000_t202" alt="Newsletter sidebar 1" style="position:absolute;left:0;text-align:left;margin-left:399.1pt;margin-top:0;width:196.15pt;height:665.6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" o:allowoverlap="f" filled="f" stroked="f" strokeweight=".5pt">
                <v:textbox inset="1.44pt,0,1.44pt,0">
                  <w:txbxContent>
                    <w:p w:rsidR="00283E6E" w:rsidRPr="001C6429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555E40" w:rsidRPr="00DA551C" w:rsidRDefault="00555E40" w:rsidP="00555E40">
                      <w:pPr>
                        <w:shd w:val="clear" w:color="auto" w:fill="FFFFFF" w:themeFill="background1"/>
                        <w:ind w:left="0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:rsidR="00283E6E" w:rsidRDefault="00AF575F" w:rsidP="00555E40">
                      <w:pPr>
                        <w:shd w:val="clear" w:color="auto" w:fill="FFFFFF" w:themeFill="background1"/>
                        <w:ind w:left="0"/>
                        <w:jc w:val="center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sz w:val="18"/>
                          <w:lang w:val="en-GB"/>
                        </w:rPr>
                        <w:t xml:space="preserve">   </w:t>
                      </w:r>
                      <w:r w:rsidR="00873E29">
                        <w:rPr>
                          <w:noProof/>
                          <w:color w:val="auto"/>
                          <w:sz w:val="20"/>
                          <w:szCs w:val="20"/>
                          <w:lang w:val="it-IT" w:eastAsia="it-IT"/>
                        </w:rPr>
                        <w:drawing>
                          <wp:inline distT="0" distB="0" distL="0" distR="0" wp14:anchorId="44FC181B" wp14:editId="1635ABA9">
                            <wp:extent cx="2176145" cy="2907665"/>
                            <wp:effectExtent l="19050" t="19050" r="14605" b="26035"/>
                            <wp:docPr id="13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6145" cy="2907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959" w:rsidRDefault="008E0959" w:rsidP="00283E6E">
                      <w:pPr>
                        <w:shd w:val="clear" w:color="auto" w:fill="FFFFFF" w:themeFill="background1"/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:rsidR="00DA551C" w:rsidRPr="00DA551C" w:rsidRDefault="00DA551C" w:rsidP="00283E6E">
                      <w:pPr>
                        <w:shd w:val="clear" w:color="auto" w:fill="FFFFFF" w:themeFill="background1"/>
                        <w:jc w:val="center"/>
                        <w:rPr>
                          <w:sz w:val="8"/>
                          <w:szCs w:val="8"/>
                          <w:lang w:val="en-GB"/>
                        </w:rPr>
                      </w:pPr>
                    </w:p>
                    <w:p w:rsidR="00DA551C" w:rsidRPr="00DA551C" w:rsidRDefault="00DA551C" w:rsidP="00283E6E">
                      <w:pPr>
                        <w:shd w:val="clear" w:color="auto" w:fill="FFFFFF" w:themeFill="background1"/>
                        <w:jc w:val="center"/>
                        <w:rPr>
                          <w:sz w:val="8"/>
                          <w:szCs w:val="8"/>
                          <w:lang w:val="en-GB"/>
                        </w:rPr>
                      </w:pPr>
                    </w:p>
                    <w:p w:rsidR="008E0959" w:rsidRDefault="008E0959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50C6B8" wp14:editId="0A53387B">
                            <wp:extent cx="1808480" cy="581025"/>
                            <wp:effectExtent l="0" t="0" r="1270" b="9525"/>
                            <wp:docPr id="12" name="Immagine 12" descr="Dynamap Pro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magine 9" descr="Dynamap Project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848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959" w:rsidRDefault="008E0959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C13805" wp14:editId="7F8EDC5F">
                            <wp:extent cx="1303655" cy="704850"/>
                            <wp:effectExtent l="0" t="0" r="0" b="0"/>
                            <wp:docPr id="2" name="Immagin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magine 7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959" w:rsidRDefault="008E0959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273380" wp14:editId="11C786D6">
                            <wp:extent cx="1208405" cy="1084580"/>
                            <wp:effectExtent l="0" t="0" r="0" b="1270"/>
                            <wp:docPr id="9" name="Immagin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magine 6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8405" cy="1084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959" w:rsidRDefault="00DA551C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sz w:val="18"/>
                          <w:lang w:val="en-GB"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0E8D89" wp14:editId="5A8F829B">
                            <wp:extent cx="922150" cy="825027"/>
                            <wp:effectExtent l="0" t="0" r="0" b="0"/>
                            <wp:docPr id="53251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A946E35-B434-4F10-B70D-5445E32D9EE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51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2A946E35-B434-4F10-B70D-5445E32D9EE1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414" cy="836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959" w:rsidRPr="004C052C" w:rsidRDefault="008E0959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</w:p>
    <w:p w:rsidR="00283E6E" w:rsidRPr="00C56712" w:rsidRDefault="008E0959" w:rsidP="008E0959">
      <w:pPr>
        <w:pStyle w:val="Nessunaspaziatura"/>
        <w:ind w:left="0" w:right="18"/>
        <w:jc w:val="center"/>
        <w:rPr>
          <w:b/>
          <w:noProof/>
          <w:color w:val="000000" w:themeColor="text1"/>
          <w:sz w:val="2"/>
          <w:szCs w:val="2"/>
          <w:lang w:val="it-IT"/>
        </w:rPr>
      </w:pPr>
      <w:r w:rsidRPr="00C56712">
        <w:rPr>
          <w:noProof/>
          <w:color w:val="000000" w:themeColor="text1"/>
          <w:lang w:val="it-IT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0" wp14:anchorId="5AA68067" wp14:editId="4098D1E0">
                <wp:simplePos x="0" y="0"/>
                <wp:positionH relativeFrom="page">
                  <wp:posOffset>5013702</wp:posOffset>
                </wp:positionH>
                <wp:positionV relativeFrom="margin">
                  <wp:posOffset>-38746</wp:posOffset>
                </wp:positionV>
                <wp:extent cx="2571750" cy="8407831"/>
                <wp:effectExtent l="0" t="0" r="0" b="12700"/>
                <wp:wrapNone/>
                <wp:docPr id="24" name="Casella di testo 24" descr="Newsletter sideb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8407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E6E" w:rsidRDefault="00283E6E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011959" w:rsidRDefault="00011959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011959" w:rsidRDefault="00913292" w:rsidP="00011959">
                            <w:pPr>
                              <w:ind w:left="0" w:right="39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1629" cy="1831528"/>
                                  <wp:effectExtent l="38100" t="38100" r="34925" b="35560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4470" cy="1833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31C5" w:rsidRDefault="002C31C5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2C31C5" w:rsidRDefault="002C31C5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011959" w:rsidRDefault="00011959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011959" w:rsidRDefault="002C31C5" w:rsidP="00011959">
                            <w:pPr>
                              <w:ind w:left="0" w:right="39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6400" cy="1620000"/>
                                  <wp:effectExtent l="38100" t="38100" r="31115" b="37465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64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575F" w:rsidRDefault="00AF575F" w:rsidP="00011959">
                            <w:pPr>
                              <w:ind w:left="0" w:right="39"/>
                              <w:jc w:val="center"/>
                            </w:pPr>
                          </w:p>
                          <w:p w:rsidR="00AF575F" w:rsidRDefault="00AF575F" w:rsidP="00011959">
                            <w:pPr>
                              <w:ind w:left="0" w:right="39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0000" cy="1620000"/>
                                  <wp:effectExtent l="38100" t="38100" r="46990" b="37465"/>
                                  <wp:docPr id="26" name="Immagin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68067" id="Casella di testo 24" o:spid="_x0000_s1031" type="#_x0000_t202" alt="Newsletter sidebar 2" style="position:absolute;left:0;text-align:left;margin-left:394.8pt;margin-top:-3.05pt;width:202.5pt;height:662.0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" o:allowoverlap="f" filled="f" stroked="f" strokeweight=".5pt">
                <v:textbox inset="1.44pt,0,1.44pt,0">
                  <w:txbxContent>
                    <w:p w:rsidR="00283E6E" w:rsidRDefault="00283E6E" w:rsidP="00011959">
                      <w:pPr>
                        <w:ind w:left="0" w:right="39"/>
                        <w:jc w:val="center"/>
                      </w:pPr>
                    </w:p>
                    <w:p w:rsidR="00011959" w:rsidRDefault="00011959" w:rsidP="00011959">
                      <w:pPr>
                        <w:ind w:left="0" w:right="39"/>
                        <w:jc w:val="center"/>
                      </w:pPr>
                    </w:p>
                    <w:p w:rsidR="00011959" w:rsidRDefault="00913292" w:rsidP="00011959">
                      <w:pPr>
                        <w:ind w:left="0" w:right="39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1629" cy="1831528"/>
                            <wp:effectExtent l="38100" t="38100" r="34925" b="35560"/>
                            <wp:docPr id="20" name="Immagin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4470" cy="1833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31C5" w:rsidRDefault="002C31C5" w:rsidP="00011959">
                      <w:pPr>
                        <w:ind w:left="0" w:right="39"/>
                        <w:jc w:val="center"/>
                      </w:pPr>
                    </w:p>
                    <w:p w:rsidR="002C31C5" w:rsidRDefault="002C31C5" w:rsidP="00011959">
                      <w:pPr>
                        <w:ind w:left="0" w:right="39"/>
                        <w:jc w:val="center"/>
                      </w:pPr>
                    </w:p>
                    <w:p w:rsidR="00011959" w:rsidRDefault="00011959" w:rsidP="00011959">
                      <w:pPr>
                        <w:ind w:left="0" w:right="39"/>
                        <w:jc w:val="center"/>
                      </w:pPr>
                    </w:p>
                    <w:p w:rsidR="00011959" w:rsidRDefault="002C31C5" w:rsidP="00011959">
                      <w:pPr>
                        <w:ind w:left="0" w:right="39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26400" cy="1620000"/>
                            <wp:effectExtent l="38100" t="38100" r="31115" b="37465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64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575F" w:rsidRDefault="00AF575F" w:rsidP="00011959">
                      <w:pPr>
                        <w:ind w:left="0" w:right="39"/>
                        <w:jc w:val="center"/>
                      </w:pPr>
                    </w:p>
                    <w:p w:rsidR="00AF575F" w:rsidRDefault="00AF575F" w:rsidP="00011959">
                      <w:pPr>
                        <w:ind w:left="0" w:right="39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30000" cy="1620000"/>
                            <wp:effectExtent l="38100" t="38100" r="46990" b="37465"/>
                            <wp:docPr id="26" name="Immagin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00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83E6E" w:rsidRPr="00C56712">
        <w:rPr>
          <w:b/>
          <w:noProof/>
          <w:color w:val="000000" w:themeColor="text1"/>
          <w:sz w:val="2"/>
          <w:szCs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0" wp14:anchorId="755BA552" wp14:editId="57E22EC7">
                <wp:simplePos x="0" y="0"/>
                <wp:positionH relativeFrom="page">
                  <wp:posOffset>5067935</wp:posOffset>
                </wp:positionH>
                <wp:positionV relativeFrom="margin">
                  <wp:posOffset>100330</wp:posOffset>
                </wp:positionV>
                <wp:extent cx="2491105" cy="8437245"/>
                <wp:effectExtent l="0" t="0" r="4445" b="1905"/>
                <wp:wrapSquare wrapText="left"/>
                <wp:docPr id="21" name="Casella di testo 21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105" cy="843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E6E" w:rsidRPr="001C6429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Pr="001C6429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283E6E" w:rsidRPr="008A2AEB" w:rsidRDefault="00283E6E" w:rsidP="00283E6E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ind w:left="142" w:right="142"/>
                              <w:jc w:val="center"/>
                              <w:rPr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  <w:p w:rsidR="00283E6E" w:rsidRPr="004C052C" w:rsidRDefault="00283E6E" w:rsidP="00283E6E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BA552" id="Casella di testo 21" o:spid="_x0000_s1032" type="#_x0000_t202" alt="Newsletter sidebar 1" style="position:absolute;left:0;text-align:left;margin-left:399.05pt;margin-top:7.9pt;width:196.15pt;height:664.3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" o:allowoverlap="f" filled="f" stroked="f" strokeweight=".5pt">
                <v:textbox inset="1.44pt,0,1.44pt,0">
                  <w:txbxContent>
                    <w:p w:rsidR="00283E6E" w:rsidRPr="001C6429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Pr="001C6429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it-IT"/>
                        </w:rPr>
                      </w:pPr>
                    </w:p>
                    <w:p w:rsidR="00283E6E" w:rsidRPr="008A2AEB" w:rsidRDefault="00283E6E" w:rsidP="00283E6E">
                      <w:pPr>
                        <w:shd w:val="clear" w:color="auto" w:fill="FFFFFF" w:themeFill="background1"/>
                        <w:spacing w:before="0" w:after="0" w:line="240" w:lineRule="auto"/>
                        <w:ind w:left="142" w:right="142"/>
                        <w:jc w:val="center"/>
                        <w:rPr>
                          <w:sz w:val="4"/>
                          <w:szCs w:val="4"/>
                          <w:lang w:val="en-GB"/>
                        </w:rPr>
                      </w:pPr>
                    </w:p>
                    <w:p w:rsidR="00283E6E" w:rsidRPr="004C052C" w:rsidRDefault="00283E6E" w:rsidP="00283E6E">
                      <w:pPr>
                        <w:shd w:val="clear" w:color="auto" w:fill="FFFFFF" w:themeFill="background1"/>
                        <w:jc w:val="center"/>
                        <w:rPr>
                          <w:sz w:val="18"/>
                          <w:lang w:val="en-GB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</w:p>
    <w:tbl>
      <w:tblPr>
        <w:tblStyle w:val="NewsletterTable"/>
        <w:tblpPr w:leftFromText="180" w:rightFromText="180" w:vertAnchor="text" w:tblpY="1"/>
        <w:tblOverlap w:val="never"/>
        <w:tblW w:w="3216" w:type="pct"/>
        <w:tblBorders>
          <w:top w:val="single" w:sz="4" w:space="0" w:color="956AAC" w:themeColor="accent5"/>
          <w:bottom w:val="none" w:sz="0" w:space="0" w:color="auto"/>
        </w:tblBorders>
        <w:tblLayout w:type="fixed"/>
        <w:tblLook w:val="0660" w:firstRow="1" w:lastRow="1" w:firstColumn="0" w:lastColumn="0" w:noHBand="1" w:noVBand="1"/>
        <w:tblDescription w:val="Intro letter"/>
      </w:tblPr>
      <w:tblGrid>
        <w:gridCol w:w="6947"/>
      </w:tblGrid>
      <w:tr w:rsidR="00283E6E" w:rsidRPr="00011959" w:rsidTr="00CF2A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0"/>
        </w:trPr>
        <w:tc>
          <w:tcPr>
            <w:tcW w:w="6946" w:type="dxa"/>
            <w:tcBorders>
              <w:top w:val="nil"/>
            </w:tcBorders>
            <w:shd w:val="clear" w:color="auto" w:fill="E8F3D8" w:themeFill="accent2" w:themeFillTint="33"/>
          </w:tcPr>
          <w:p w:rsidR="00011959" w:rsidRPr="00011959" w:rsidRDefault="00011959" w:rsidP="00011959">
            <w:pPr>
              <w:jc w:val="both"/>
              <w:rPr>
                <w:lang w:val="it-IT"/>
              </w:rPr>
            </w:pPr>
            <w:r w:rsidRPr="00011959">
              <w:rPr>
                <w:lang w:val="it-IT"/>
              </w:rPr>
              <w:t>L'11 luglio 2019, a Milano, esperti di DIADEME hanno partecipato alla Mid-Ter</w:t>
            </w:r>
            <w:r w:rsidR="00E81F59">
              <w:rPr>
                <w:lang w:val="it-IT"/>
              </w:rPr>
              <w:t>m</w:t>
            </w:r>
            <w:r w:rsidRPr="00011959">
              <w:rPr>
                <w:lang w:val="it-IT"/>
              </w:rPr>
              <w:t xml:space="preserve"> Conference del progetto </w:t>
            </w:r>
            <w:r w:rsidRPr="00011959">
              <w:rPr>
                <w:b/>
                <w:bCs/>
                <w:lang w:val="it-IT"/>
              </w:rPr>
              <w:t>Life</w:t>
            </w:r>
            <w:r w:rsidRPr="00011959">
              <w:rPr>
                <w:lang w:val="it-IT"/>
              </w:rPr>
              <w:t xml:space="preserve"> </w:t>
            </w:r>
            <w:proofErr w:type="spellStart"/>
            <w:r w:rsidRPr="00011959">
              <w:rPr>
                <w:b/>
                <w:bCs/>
                <w:lang w:val="it-IT"/>
              </w:rPr>
              <w:t>PrepAIR</w:t>
            </w:r>
            <w:proofErr w:type="spellEnd"/>
            <w:r w:rsidRPr="00011959">
              <w:rPr>
                <w:lang w:val="it-IT"/>
              </w:rPr>
              <w:t xml:space="preserve"> i cui partner, Regione ed ARPA di Lombardia, Piemonte, Emilia Romagna, Veneto e Friuli, insieme a Provincia autonoma di Trento, hanno proposto interventi di notevole rilievo per il miglioramento della qualità dell'aria in pianura Padana.</w:t>
            </w:r>
          </w:p>
          <w:p w:rsidR="005A73A4" w:rsidRDefault="00011959" w:rsidP="00011959">
            <w:pPr>
              <w:jc w:val="both"/>
              <w:rPr>
                <w:lang w:val="it-IT"/>
              </w:rPr>
            </w:pPr>
            <w:bookmarkStart w:id="7" w:name="_Hlk14347090"/>
            <w:r w:rsidRPr="00011959">
              <w:rPr>
                <w:lang w:val="it-IT"/>
              </w:rPr>
              <w:t xml:space="preserve">Infine, nel corso della prima metà del 2019, ci sono stati alcuni incontri con esperti del progetto </w:t>
            </w:r>
            <w:r w:rsidRPr="00011959">
              <w:rPr>
                <w:b/>
                <w:bCs/>
                <w:lang w:val="it-IT"/>
              </w:rPr>
              <w:t>Life Monza</w:t>
            </w:r>
            <w:r w:rsidRPr="00011959">
              <w:rPr>
                <w:lang w:val="it-IT"/>
              </w:rPr>
              <w:t xml:space="preserve">, </w:t>
            </w:r>
            <w:r w:rsidR="00A54186">
              <w:rPr>
                <w:lang w:val="it-IT"/>
              </w:rPr>
              <w:t xml:space="preserve">progetto </w:t>
            </w:r>
            <w:r w:rsidRPr="00011959">
              <w:rPr>
                <w:lang w:val="it-IT"/>
              </w:rPr>
              <w:t>appena concluso grazie al quale</w:t>
            </w:r>
            <w:r w:rsidR="00A54186">
              <w:rPr>
                <w:lang w:val="it-IT"/>
              </w:rPr>
              <w:t xml:space="preserve">, insieme allo studio ed al confronto con la tecnologia di un altro progetto – il </w:t>
            </w:r>
            <w:r w:rsidR="00A54186" w:rsidRPr="00A54186">
              <w:rPr>
                <w:b/>
                <w:bCs/>
                <w:lang w:val="it-IT"/>
              </w:rPr>
              <w:t xml:space="preserve">Life </w:t>
            </w:r>
            <w:proofErr w:type="spellStart"/>
            <w:r w:rsidR="00A54186" w:rsidRPr="00A54186">
              <w:rPr>
                <w:b/>
                <w:bCs/>
                <w:lang w:val="it-IT"/>
              </w:rPr>
              <w:t>Harmonica</w:t>
            </w:r>
            <w:proofErr w:type="spellEnd"/>
            <w:r w:rsidR="00A54186">
              <w:rPr>
                <w:lang w:val="it-IT"/>
              </w:rPr>
              <w:t xml:space="preserve"> che ha prodotto l'</w:t>
            </w:r>
            <w:proofErr w:type="spellStart"/>
            <w:r w:rsidR="00A54186" w:rsidRPr="00A54186">
              <w:rPr>
                <w:b/>
                <w:bCs/>
                <w:lang w:val="it-IT"/>
              </w:rPr>
              <w:t>Harmonica</w:t>
            </w:r>
            <w:proofErr w:type="spellEnd"/>
            <w:r w:rsidR="00A54186" w:rsidRPr="00A54186">
              <w:rPr>
                <w:b/>
                <w:bCs/>
                <w:lang w:val="it-IT"/>
              </w:rPr>
              <w:t xml:space="preserve"> Index</w:t>
            </w:r>
            <w:r w:rsidR="00A54186">
              <w:rPr>
                <w:lang w:val="it-IT"/>
              </w:rPr>
              <w:t xml:space="preserve"> –</w:t>
            </w:r>
            <w:r w:rsidRPr="00011959">
              <w:rPr>
                <w:lang w:val="it-IT"/>
              </w:rPr>
              <w:t xml:space="preserve"> si sono sperimentati sensori in grado di monitorare </w:t>
            </w:r>
            <w:r w:rsidR="00A54186">
              <w:rPr>
                <w:lang w:val="it-IT"/>
              </w:rPr>
              <w:t xml:space="preserve">adeguatamente </w:t>
            </w:r>
            <w:r w:rsidRPr="00011959">
              <w:rPr>
                <w:lang w:val="it-IT"/>
              </w:rPr>
              <w:t>il rumore cittadino</w:t>
            </w:r>
            <w:r w:rsidR="00A54186">
              <w:rPr>
                <w:lang w:val="it-IT"/>
              </w:rPr>
              <w:t>, arrivando a</w:t>
            </w:r>
            <w:r w:rsidR="006152E4">
              <w:rPr>
                <w:lang w:val="it-IT"/>
              </w:rPr>
              <w:t xml:space="preserve"> perfezionare </w:t>
            </w:r>
            <w:r w:rsidR="00A54186">
              <w:rPr>
                <w:lang w:val="it-IT"/>
              </w:rPr>
              <w:t>i</w:t>
            </w:r>
            <w:r w:rsidRPr="00011959">
              <w:rPr>
                <w:lang w:val="it-IT"/>
              </w:rPr>
              <w:t xml:space="preserve">l sistema </w:t>
            </w:r>
            <w:r w:rsidR="006152E4">
              <w:rPr>
                <w:lang w:val="it-IT"/>
              </w:rPr>
              <w:t xml:space="preserve">introdotto da </w:t>
            </w:r>
            <w:r w:rsidRPr="00011959">
              <w:rPr>
                <w:lang w:val="it-IT"/>
              </w:rPr>
              <w:t>DIADEME.</w:t>
            </w:r>
          </w:p>
          <w:bookmarkEnd w:id="7"/>
          <w:p w:rsidR="00011959" w:rsidRPr="00011959" w:rsidRDefault="00011959" w:rsidP="00011959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011959" w:rsidRPr="00011959" w:rsidRDefault="00011959" w:rsidP="00011959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011959" w:rsidRPr="00011959" w:rsidRDefault="00011959" w:rsidP="00011959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</w:pPr>
            <w:r w:rsidRPr="00011959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 xml:space="preserve">IOThings Milano 3/4 aprile </w:t>
            </w:r>
            <w:bookmarkStart w:id="8" w:name="_Hlk14191508"/>
            <w:r w:rsidRPr="00011959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2019</w:t>
            </w:r>
          </w:p>
          <w:p w:rsidR="00011959" w:rsidRPr="00011959" w:rsidRDefault="00913292" w:rsidP="00011959">
            <w:pPr>
              <w:jc w:val="both"/>
              <w:rPr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6C408E80">
                  <wp:simplePos x="0" y="0"/>
                  <wp:positionH relativeFrom="column">
                    <wp:posOffset>44826</wp:posOffset>
                  </wp:positionH>
                  <wp:positionV relativeFrom="paragraph">
                    <wp:posOffset>174754</wp:posOffset>
                  </wp:positionV>
                  <wp:extent cx="2058670" cy="1061085"/>
                  <wp:effectExtent l="38100" t="38100" r="36830" b="43815"/>
                  <wp:wrapSquare wrapText="bothSides"/>
                  <wp:docPr id="14" name="Immagin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magine 1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1061085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1959" w:rsidRPr="00011959">
              <w:rPr>
                <w:lang w:val="it-IT"/>
              </w:rPr>
              <w:t>Il 3 e 4 aprile si è svolto a Milano "</w:t>
            </w:r>
            <w:proofErr w:type="spellStart"/>
            <w:r w:rsidR="00011959" w:rsidRPr="00011959">
              <w:rPr>
                <w:b/>
                <w:bCs/>
                <w:lang w:val="it-IT"/>
              </w:rPr>
              <w:t>IOThings</w:t>
            </w:r>
            <w:proofErr w:type="spellEnd"/>
            <w:r w:rsidR="00011959" w:rsidRPr="00011959">
              <w:rPr>
                <w:lang w:val="it-IT"/>
              </w:rPr>
              <w:t xml:space="preserve">" l’evento italiano più importante nell’ambito delle tecnologie </w:t>
            </w:r>
            <w:r w:rsidR="00011959" w:rsidRPr="00011959">
              <w:rPr>
                <w:b/>
                <w:bCs/>
                <w:lang w:val="it-IT"/>
              </w:rPr>
              <w:t xml:space="preserve">Internet of </w:t>
            </w:r>
            <w:proofErr w:type="spellStart"/>
            <w:r w:rsidR="00011959" w:rsidRPr="00011959">
              <w:rPr>
                <w:b/>
                <w:bCs/>
                <w:lang w:val="it-IT"/>
              </w:rPr>
              <w:t>Things</w:t>
            </w:r>
            <w:proofErr w:type="spellEnd"/>
            <w:r w:rsidR="00011959" w:rsidRPr="00011959">
              <w:rPr>
                <w:lang w:val="it-IT"/>
              </w:rPr>
              <w:t xml:space="preserve">, possibile evoluzione della Rete per accrescere l'utilizzo intelligente della comunicazione dati. </w:t>
            </w:r>
            <w:proofErr w:type="spellStart"/>
            <w:r w:rsidR="00011959" w:rsidRPr="00011959">
              <w:rPr>
                <w:lang w:val="it-IT"/>
              </w:rPr>
              <w:t>L'</w:t>
            </w:r>
            <w:r w:rsidR="00011959" w:rsidRPr="00011959">
              <w:rPr>
                <w:b/>
                <w:bCs/>
                <w:lang w:val="it-IT"/>
              </w:rPr>
              <w:t>ing</w:t>
            </w:r>
            <w:proofErr w:type="spellEnd"/>
            <w:r w:rsidR="00011959" w:rsidRPr="00011959">
              <w:rPr>
                <w:b/>
                <w:bCs/>
                <w:lang w:val="it-IT"/>
              </w:rPr>
              <w:t>. Paolo di Lecce</w:t>
            </w:r>
            <w:r w:rsidR="00011959" w:rsidRPr="00011959">
              <w:rPr>
                <w:lang w:val="it-IT"/>
              </w:rPr>
              <w:t>, amministratore delegato della Reverberi Enetec e responsabile del progetto Life DIADEME, ha preso parte alla Tavola Rotonda "</w:t>
            </w:r>
            <w:r w:rsidR="00011959" w:rsidRPr="00011959">
              <w:rPr>
                <w:b/>
                <w:bCs/>
                <w:lang w:val="it-IT"/>
              </w:rPr>
              <w:t>Tecnologie IoT al servizio dell’efficienza energetica nell’illuminazione pubblica e privata</w:t>
            </w:r>
            <w:r w:rsidR="00011959" w:rsidRPr="00011959">
              <w:rPr>
                <w:lang w:val="it-IT"/>
              </w:rPr>
              <w:t>".</w:t>
            </w:r>
          </w:p>
          <w:p w:rsidR="00011959" w:rsidRPr="00011959" w:rsidRDefault="00011959" w:rsidP="00011959">
            <w:pPr>
              <w:spacing w:after="120"/>
              <w:ind w:left="142" w:right="142"/>
              <w:jc w:val="both"/>
              <w:rPr>
                <w:lang w:val="it-IT"/>
              </w:rPr>
            </w:pPr>
            <w:r w:rsidRPr="00011959">
              <w:rPr>
                <w:lang w:val="it-IT"/>
              </w:rPr>
              <w:t>Diventare “Smart” è l’ambizione di molte città che hanno l’obiettivo di sviluppare innovazion</w:t>
            </w:r>
            <w:r w:rsidR="00741255">
              <w:rPr>
                <w:lang w:val="it-IT"/>
              </w:rPr>
              <w:t>i</w:t>
            </w:r>
            <w:r w:rsidRPr="00011959">
              <w:rPr>
                <w:lang w:val="it-IT"/>
              </w:rPr>
              <w:t xml:space="preserve"> </w:t>
            </w:r>
            <w:r w:rsidR="00741255">
              <w:rPr>
                <w:lang w:val="it-IT"/>
              </w:rPr>
              <w:t>per</w:t>
            </w:r>
            <w:r w:rsidRPr="00011959">
              <w:rPr>
                <w:lang w:val="it-IT"/>
              </w:rPr>
              <w:t xml:space="preserve"> migliorare la qualità della vita dei propri cittadini. L’</w:t>
            </w:r>
            <w:r w:rsidRPr="00637C2A">
              <w:rPr>
                <w:b/>
                <w:bCs/>
                <w:lang w:val="it-IT"/>
              </w:rPr>
              <w:t xml:space="preserve">illuminazione intelligente </w:t>
            </w:r>
            <w:r w:rsidRPr="00011959">
              <w:rPr>
                <w:lang w:val="it-IT"/>
              </w:rPr>
              <w:t xml:space="preserve">non solo consente alle città di diventare più efficienti dal punto di vista energetico, più reattive e adattabili alle esigenze dei cittadini, ma può anche promuovere la sostenibilità e aiutare gli spazi urbani a diventare più sicuri e più confortevoli. Con il supporto di Università e Centri di Ricerca come ENEA, la discussione ha affrontato il tema toccando i punti nodali della questione:  </w:t>
            </w:r>
          </w:p>
          <w:p w:rsidR="00011959" w:rsidRPr="00011959" w:rsidRDefault="00011959" w:rsidP="00011959">
            <w:pPr>
              <w:numPr>
                <w:ilvl w:val="0"/>
                <w:numId w:val="9"/>
              </w:numPr>
              <w:spacing w:before="0"/>
              <w:ind w:left="714" w:right="0" w:hanging="357"/>
              <w:jc w:val="both"/>
              <w:rPr>
                <w:lang w:val="it-IT"/>
              </w:rPr>
            </w:pPr>
            <w:r w:rsidRPr="00011959">
              <w:rPr>
                <w:lang w:val="it-IT"/>
              </w:rPr>
              <w:t xml:space="preserve">Come le città </w:t>
            </w:r>
            <w:r w:rsidR="00913292">
              <w:rPr>
                <w:lang w:val="it-IT"/>
              </w:rPr>
              <w:t>forniscono</w:t>
            </w:r>
            <w:r w:rsidRPr="00011959">
              <w:rPr>
                <w:lang w:val="it-IT"/>
              </w:rPr>
              <w:t xml:space="preserve"> servizi e infrastrutture aggiuntivi attraverso sistemi di illuminazione intelligenti per migliorare la qualità della vita.</w:t>
            </w:r>
          </w:p>
          <w:p w:rsidR="00011959" w:rsidRPr="00011959" w:rsidRDefault="00011959" w:rsidP="00011959">
            <w:pPr>
              <w:numPr>
                <w:ilvl w:val="0"/>
                <w:numId w:val="9"/>
              </w:numPr>
              <w:spacing w:before="100" w:beforeAutospacing="1" w:after="100" w:afterAutospacing="1"/>
              <w:ind w:right="0"/>
              <w:jc w:val="both"/>
              <w:rPr>
                <w:lang w:val="it-IT"/>
              </w:rPr>
            </w:pPr>
            <w:r w:rsidRPr="00011959">
              <w:rPr>
                <w:lang w:val="it-IT"/>
              </w:rPr>
              <w:t>Analisi dei modelli gestionali applicabili per l’acquisizione e il controllo dei dati strategici delle infrastrutture di illuminazione.</w:t>
            </w:r>
          </w:p>
          <w:p w:rsidR="00011959" w:rsidRPr="00011959" w:rsidRDefault="00011959" w:rsidP="00011959">
            <w:pPr>
              <w:numPr>
                <w:ilvl w:val="0"/>
                <w:numId w:val="9"/>
              </w:numPr>
              <w:spacing w:before="100" w:beforeAutospacing="1" w:after="120"/>
              <w:ind w:left="714" w:right="0" w:hanging="357"/>
              <w:jc w:val="both"/>
              <w:rPr>
                <w:lang w:val="it-IT"/>
              </w:rPr>
            </w:pPr>
            <w:r w:rsidRPr="00011959">
              <w:rPr>
                <w:lang w:val="it-IT"/>
              </w:rPr>
              <w:t>Soluzion</w:t>
            </w:r>
            <w:r w:rsidR="00637C2A">
              <w:rPr>
                <w:lang w:val="it-IT"/>
              </w:rPr>
              <w:t>i</w:t>
            </w:r>
            <w:r w:rsidRPr="00011959">
              <w:rPr>
                <w:lang w:val="it-IT"/>
              </w:rPr>
              <w:t xml:space="preserve"> di illuminazione IoT per città, edifici aziendali ed aree industriali.</w:t>
            </w:r>
          </w:p>
          <w:p w:rsidR="002C31C5" w:rsidRDefault="00011959" w:rsidP="002C31C5">
            <w:pPr>
              <w:spacing w:before="0"/>
              <w:ind w:left="142" w:right="142"/>
              <w:jc w:val="both"/>
              <w:rPr>
                <w:lang w:val="it-IT"/>
              </w:rPr>
            </w:pPr>
            <w:proofErr w:type="spellStart"/>
            <w:r w:rsidRPr="00011959">
              <w:rPr>
                <w:lang w:val="it-IT"/>
              </w:rPr>
              <w:t>L'</w:t>
            </w:r>
            <w:r w:rsidRPr="00011959">
              <w:rPr>
                <w:b/>
                <w:bCs/>
                <w:lang w:val="it-IT"/>
              </w:rPr>
              <w:t>ing</w:t>
            </w:r>
            <w:proofErr w:type="spellEnd"/>
            <w:r w:rsidRPr="00011959">
              <w:rPr>
                <w:b/>
                <w:bCs/>
                <w:lang w:val="it-IT"/>
              </w:rPr>
              <w:t xml:space="preserve">. Di Lecce </w:t>
            </w:r>
            <w:r w:rsidRPr="00011959">
              <w:rPr>
                <w:lang w:val="it-IT"/>
              </w:rPr>
              <w:t xml:space="preserve">ha portato l'esempio del progetto </w:t>
            </w:r>
            <w:r w:rsidR="00C31F0D" w:rsidRPr="00C31F0D">
              <w:rPr>
                <w:b/>
                <w:bCs/>
                <w:lang w:val="it-IT"/>
              </w:rPr>
              <w:t>Life</w:t>
            </w:r>
            <w:r w:rsidR="00C31F0D">
              <w:rPr>
                <w:lang w:val="it-IT"/>
              </w:rPr>
              <w:t xml:space="preserve"> </w:t>
            </w:r>
            <w:r w:rsidRPr="00C31F0D">
              <w:rPr>
                <w:b/>
                <w:bCs/>
                <w:lang w:val="it-IT"/>
              </w:rPr>
              <w:t>DIADEME</w:t>
            </w:r>
            <w:r w:rsidRPr="00011959">
              <w:rPr>
                <w:lang w:val="it-IT"/>
              </w:rPr>
              <w:t xml:space="preserve">, in </w:t>
            </w:r>
            <w:r w:rsidR="00913292">
              <w:rPr>
                <w:lang w:val="it-IT"/>
              </w:rPr>
              <w:t>fase</w:t>
            </w:r>
            <w:r w:rsidRPr="00011959">
              <w:rPr>
                <w:lang w:val="it-IT"/>
              </w:rPr>
              <w:t xml:space="preserve"> di completamento nel quartiere romano dell'EUR, uno dei primissimi casi in Italia ed Europa di Pubblica Illuminazione Adattiva al servizio della Smart City.</w:t>
            </w:r>
          </w:p>
          <w:bookmarkEnd w:id="8"/>
          <w:p w:rsidR="002C31C5" w:rsidRPr="002C31C5" w:rsidRDefault="002C31C5" w:rsidP="00011959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011959" w:rsidRDefault="00011959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4B4DD0" w:rsidRDefault="004B4DD0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4B4DD0" w:rsidRDefault="004B4DD0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8A7B31" w:rsidRPr="002551C9" w:rsidRDefault="008A7B31" w:rsidP="008A7B31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</w:pPr>
            <w:r w:rsidRPr="002551C9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Prossimi Appuntamenti:</w:t>
            </w:r>
          </w:p>
          <w:p w:rsidR="008A7B31" w:rsidRDefault="008A7B31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8A7B31" w:rsidRDefault="008A7B31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8A7B31" w:rsidRPr="002C31C5" w:rsidRDefault="008A7B31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6B15A0" w:rsidRPr="002551C9" w:rsidRDefault="006B15A0" w:rsidP="002C31C5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</w:pPr>
            <w:r w:rsidRPr="002551C9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DIADEME al Barcelona Smart City Expo World Congress (19/21 novembre 2019)</w:t>
            </w:r>
          </w:p>
          <w:p w:rsidR="006B15A0" w:rsidRPr="006B15A0" w:rsidRDefault="006B15A0" w:rsidP="006B15A0">
            <w:pPr>
              <w:jc w:val="both"/>
              <w:rPr>
                <w:lang w:val="it-IT"/>
              </w:rPr>
            </w:pPr>
            <w:r w:rsidRPr="006B15A0">
              <w:rPr>
                <w:lang w:val="it-IT"/>
              </w:rPr>
              <w:t xml:space="preserve">Life-DIADEME parteciperà, dal 19 al 21 novembre 2019, allo Smart City Expo World Congress di Barcellona con un proprio </w:t>
            </w:r>
            <w:r w:rsidR="00570329">
              <w:rPr>
                <w:lang w:val="it-IT"/>
              </w:rPr>
              <w:t>spazio</w:t>
            </w:r>
            <w:r w:rsidRPr="006B15A0">
              <w:rPr>
                <w:lang w:val="it-IT"/>
              </w:rPr>
              <w:t xml:space="preserve"> e organizzando un Seminario informativo sul tema dell'illuminazione stradale pubblica adattiva.</w:t>
            </w:r>
          </w:p>
          <w:p w:rsidR="006B15A0" w:rsidRPr="006B15A0" w:rsidRDefault="006B15A0" w:rsidP="006B15A0">
            <w:pPr>
              <w:jc w:val="both"/>
              <w:rPr>
                <w:lang w:val="it-IT"/>
              </w:rPr>
            </w:pPr>
            <w:r w:rsidRPr="006B15A0">
              <w:rPr>
                <w:lang w:val="it-IT"/>
              </w:rPr>
              <w:t xml:space="preserve">Con oltre </w:t>
            </w:r>
            <w:r w:rsidRPr="006B15A0">
              <w:rPr>
                <w:b/>
                <w:bCs/>
                <w:lang w:val="it-IT"/>
              </w:rPr>
              <w:t>20.000 visitatori</w:t>
            </w:r>
            <w:r w:rsidRPr="006B15A0">
              <w:rPr>
                <w:lang w:val="it-IT"/>
              </w:rPr>
              <w:t xml:space="preserve">, </w:t>
            </w:r>
            <w:r w:rsidRPr="006B15A0">
              <w:rPr>
                <w:b/>
                <w:bCs/>
                <w:lang w:val="it-IT"/>
              </w:rPr>
              <w:t>800 espositori da 150 Paesi</w:t>
            </w:r>
            <w:r w:rsidRPr="006B15A0">
              <w:rPr>
                <w:lang w:val="it-IT"/>
              </w:rPr>
              <w:t xml:space="preserve"> e </w:t>
            </w:r>
            <w:r w:rsidRPr="006B15A0">
              <w:rPr>
                <w:b/>
                <w:bCs/>
                <w:lang w:val="it-IT"/>
              </w:rPr>
              <w:t>400 speakers</w:t>
            </w:r>
            <w:r w:rsidRPr="006B15A0">
              <w:rPr>
                <w:lang w:val="it-IT"/>
              </w:rPr>
              <w:t xml:space="preserve">, rappresenta l'evento più importante al mondo in tema di </w:t>
            </w:r>
            <w:r w:rsidRPr="006B15A0">
              <w:rPr>
                <w:b/>
                <w:bCs/>
                <w:lang w:val="it-IT"/>
              </w:rPr>
              <w:t xml:space="preserve">Smart City e </w:t>
            </w:r>
            <w:proofErr w:type="spellStart"/>
            <w:r w:rsidRPr="006B15A0">
              <w:rPr>
                <w:b/>
                <w:bCs/>
                <w:lang w:val="it-IT"/>
              </w:rPr>
              <w:t>IoThings</w:t>
            </w:r>
            <w:proofErr w:type="spellEnd"/>
            <w:r w:rsidRPr="006B15A0">
              <w:rPr>
                <w:lang w:val="it-IT"/>
              </w:rPr>
              <w:t>, punto di riferimento per chiunque lavori per favorire un miglioramento sostenibile dell’ambiente urbano.</w:t>
            </w:r>
          </w:p>
          <w:p w:rsidR="006B15A0" w:rsidRPr="00DE7872" w:rsidRDefault="006B15A0" w:rsidP="006B15A0">
            <w:pPr>
              <w:jc w:val="both"/>
              <w:rPr>
                <w:noProof/>
                <w:sz w:val="20"/>
                <w:szCs w:val="20"/>
                <w:lang w:val="it-IT" w:eastAsia="it-IT"/>
              </w:rPr>
            </w:pPr>
            <w:r w:rsidRPr="00DE7872">
              <w:rPr>
                <w:lang w:val="it-IT"/>
              </w:rPr>
              <w:t>Arrivederci a Barcellona.</w:t>
            </w:r>
          </w:p>
          <w:p w:rsidR="002C31C5" w:rsidRPr="002C31C5" w:rsidRDefault="002C31C5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6B15A0" w:rsidRPr="002C31C5" w:rsidRDefault="006B15A0" w:rsidP="002C31C5">
            <w:pPr>
              <w:spacing w:before="0"/>
              <w:ind w:left="142" w:right="142"/>
              <w:jc w:val="both"/>
              <w:rPr>
                <w:color w:val="000000" w:themeColor="text1"/>
                <w:lang w:val="it-IT"/>
              </w:rPr>
            </w:pPr>
          </w:p>
          <w:p w:rsidR="006B15A0" w:rsidRPr="002C31C5" w:rsidRDefault="006B15A0" w:rsidP="002C31C5">
            <w:pPr>
              <w:spacing w:before="0"/>
              <w:ind w:left="142" w:right="142"/>
              <w:jc w:val="both"/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</w:pPr>
            <w:r w:rsidRPr="002C31C5">
              <w:rPr>
                <w:rFonts w:asciiTheme="majorHAnsi" w:eastAsiaTheme="majorEastAsia" w:hAnsiTheme="majorHAnsi" w:cstheme="majorBidi"/>
                <w:b/>
                <w:noProof/>
                <w:color w:val="002060"/>
                <w:sz w:val="28"/>
                <w:szCs w:val="28"/>
                <w:lang w:val="it-IT"/>
              </w:rPr>
              <w:t>DIADEME a Ecomondo Rimini, la Fiera dell'Economia Circolare  (5/8 novembre 2019)</w:t>
            </w:r>
          </w:p>
          <w:p w:rsidR="006B15A0" w:rsidRPr="006B15A0" w:rsidRDefault="006B15A0" w:rsidP="006B15A0">
            <w:pPr>
              <w:jc w:val="both"/>
              <w:rPr>
                <w:lang w:val="it-IT"/>
              </w:rPr>
            </w:pPr>
            <w:r w:rsidRPr="006B15A0">
              <w:rPr>
                <w:lang w:val="it-IT"/>
              </w:rPr>
              <w:t xml:space="preserve">Life-DIADEME parteciperà, dal 5 al 8 novembre 2019, alla Fiera Internazionale </w:t>
            </w:r>
            <w:proofErr w:type="spellStart"/>
            <w:r w:rsidRPr="006B15A0">
              <w:rPr>
                <w:lang w:val="it-IT"/>
              </w:rPr>
              <w:t>Ecomondo</w:t>
            </w:r>
            <w:proofErr w:type="spellEnd"/>
            <w:r w:rsidRPr="006B15A0">
              <w:rPr>
                <w:lang w:val="it-IT"/>
              </w:rPr>
              <w:t xml:space="preserve"> di Rimini con un proprio stand espositivo.</w:t>
            </w:r>
          </w:p>
          <w:p w:rsidR="006B15A0" w:rsidRPr="006B15A0" w:rsidRDefault="006B15A0" w:rsidP="006B15A0">
            <w:pPr>
              <w:jc w:val="both"/>
              <w:rPr>
                <w:lang w:val="it-IT"/>
              </w:rPr>
            </w:pPr>
            <w:r w:rsidRPr="006B15A0">
              <w:rPr>
                <w:lang w:val="it-IT"/>
              </w:rPr>
              <w:t xml:space="preserve">Con oltre </w:t>
            </w:r>
            <w:r w:rsidRPr="006B15A0">
              <w:rPr>
                <w:b/>
                <w:bCs/>
                <w:lang w:val="it-IT"/>
              </w:rPr>
              <w:t>80.000 visitatori</w:t>
            </w:r>
            <w:r w:rsidRPr="006B15A0">
              <w:rPr>
                <w:lang w:val="it-IT"/>
              </w:rPr>
              <w:t xml:space="preserve">, </w:t>
            </w:r>
            <w:r w:rsidRPr="006B15A0">
              <w:rPr>
                <w:b/>
                <w:bCs/>
                <w:lang w:val="it-IT"/>
              </w:rPr>
              <w:t>1.00 espositori da 66 Paesi</w:t>
            </w:r>
            <w:r w:rsidRPr="006B15A0">
              <w:rPr>
                <w:lang w:val="it-IT"/>
              </w:rPr>
              <w:t xml:space="preserve"> e </w:t>
            </w:r>
            <w:r w:rsidRPr="006B15A0">
              <w:rPr>
                <w:b/>
                <w:bCs/>
                <w:lang w:val="it-IT"/>
              </w:rPr>
              <w:t>150 tra Seminari e Conferenze con oltre 1.000 speakers</w:t>
            </w:r>
            <w:r w:rsidRPr="006B15A0">
              <w:rPr>
                <w:lang w:val="it-IT"/>
              </w:rPr>
              <w:t xml:space="preserve">, rappresenta l'evento Italiano più importante in tema di </w:t>
            </w:r>
            <w:r w:rsidRPr="006B15A0">
              <w:rPr>
                <w:b/>
                <w:bCs/>
                <w:lang w:val="it-IT"/>
              </w:rPr>
              <w:t>Economia Circolare</w:t>
            </w:r>
            <w:r w:rsidRPr="006B15A0">
              <w:rPr>
                <w:lang w:val="it-IT"/>
              </w:rPr>
              <w:t>.</w:t>
            </w:r>
          </w:p>
          <w:p w:rsidR="006B15A0" w:rsidRPr="00A506F2" w:rsidRDefault="006B15A0" w:rsidP="006B15A0">
            <w:pPr>
              <w:jc w:val="both"/>
            </w:pPr>
            <w:r w:rsidRPr="00A506F2">
              <w:t>Arrivederci a Rimini.</w:t>
            </w:r>
          </w:p>
          <w:p w:rsidR="006B15A0" w:rsidRDefault="006B15A0" w:rsidP="00011959">
            <w:pPr>
              <w:jc w:val="both"/>
              <w:rPr>
                <w:lang w:val="it-IT"/>
              </w:rPr>
            </w:pPr>
          </w:p>
          <w:p w:rsidR="006B15A0" w:rsidRDefault="006B15A0" w:rsidP="006B15A0">
            <w:pPr>
              <w:jc w:val="both"/>
              <w:rPr>
                <w:lang w:val="it-IT"/>
              </w:rPr>
            </w:pPr>
            <w:r w:rsidRPr="00C56712">
              <w:rPr>
                <w:rFonts w:cstheme="minorHAnsi"/>
                <w:noProof/>
                <w:color w:val="000000" w:themeColor="text1"/>
              </w:rPr>
              <w:drawing>
                <wp:anchor distT="0" distB="0" distL="114300" distR="114300" simplePos="0" relativeHeight="251726848" behindDoc="0" locked="0" layoutInCell="1" allowOverlap="1" wp14:anchorId="58C01693" wp14:editId="5C2EEE86">
                  <wp:simplePos x="0" y="0"/>
                  <wp:positionH relativeFrom="column">
                    <wp:posOffset>1139050</wp:posOffset>
                  </wp:positionH>
                  <wp:positionV relativeFrom="paragraph">
                    <wp:posOffset>144877</wp:posOffset>
                  </wp:positionV>
                  <wp:extent cx="2185035" cy="1426845"/>
                  <wp:effectExtent l="0" t="0" r="0" b="0"/>
                  <wp:wrapSquare wrapText="bothSides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magine 236"/>
                          <pic:cNvPicPr/>
                        </pic:nvPicPr>
                        <pic:blipFill rotWithShape="1"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54" b="28516"/>
                          <a:stretch/>
                        </pic:blipFill>
                        <pic:spPr bwMode="auto">
                          <a:xfrm>
                            <a:off x="0" y="0"/>
                            <a:ext cx="2185035" cy="142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15A0" w:rsidRDefault="006B15A0" w:rsidP="006B15A0">
            <w:pPr>
              <w:jc w:val="both"/>
              <w:rPr>
                <w:lang w:val="it-IT"/>
              </w:rPr>
            </w:pPr>
          </w:p>
          <w:p w:rsidR="006B15A0" w:rsidRDefault="006B15A0" w:rsidP="006B15A0">
            <w:pPr>
              <w:jc w:val="both"/>
              <w:rPr>
                <w:lang w:val="it-IT"/>
              </w:rPr>
            </w:pPr>
          </w:p>
          <w:p w:rsidR="006B15A0" w:rsidRDefault="006B15A0" w:rsidP="006B15A0">
            <w:pPr>
              <w:ind w:left="0"/>
              <w:jc w:val="both"/>
              <w:rPr>
                <w:lang w:val="it-IT"/>
              </w:rPr>
            </w:pPr>
          </w:p>
          <w:p w:rsidR="005A73A4" w:rsidRDefault="006B15A0" w:rsidP="006B15A0">
            <w:pPr>
              <w:tabs>
                <w:tab w:val="left" w:pos="2892"/>
              </w:tabs>
              <w:ind w:left="0"/>
              <w:jc w:val="both"/>
              <w:rPr>
                <w:color w:val="000000" w:themeColor="text1"/>
                <w:lang w:val="it-IT"/>
              </w:rPr>
            </w:pPr>
            <w:r>
              <w:rPr>
                <w:color w:val="000000" w:themeColor="text1"/>
                <w:lang w:val="it-IT"/>
              </w:rPr>
              <w:tab/>
            </w:r>
          </w:p>
          <w:p w:rsidR="006B15A0" w:rsidRDefault="006B15A0" w:rsidP="006B15A0">
            <w:pPr>
              <w:tabs>
                <w:tab w:val="left" w:pos="2892"/>
              </w:tabs>
              <w:ind w:left="0"/>
              <w:jc w:val="both"/>
              <w:rPr>
                <w:color w:val="000000" w:themeColor="text1"/>
                <w:lang w:val="it-IT"/>
              </w:rPr>
            </w:pPr>
          </w:p>
          <w:p w:rsidR="006B15A0" w:rsidRDefault="006B15A0" w:rsidP="006B15A0">
            <w:pPr>
              <w:tabs>
                <w:tab w:val="left" w:pos="2892"/>
              </w:tabs>
              <w:ind w:left="0"/>
              <w:jc w:val="both"/>
              <w:rPr>
                <w:color w:val="000000" w:themeColor="text1"/>
                <w:lang w:val="it-IT"/>
              </w:rPr>
            </w:pPr>
          </w:p>
          <w:p w:rsidR="00C31F0D" w:rsidRPr="00D25541" w:rsidRDefault="00C31F0D" w:rsidP="006B15A0">
            <w:pPr>
              <w:tabs>
                <w:tab w:val="left" w:pos="2892"/>
              </w:tabs>
              <w:ind w:left="0"/>
              <w:jc w:val="both"/>
              <w:rPr>
                <w:color w:val="000000" w:themeColor="text1"/>
                <w:lang w:val="it-IT"/>
              </w:rPr>
            </w:pPr>
          </w:p>
        </w:tc>
      </w:tr>
    </w:tbl>
    <w:p w:rsidR="0075234D" w:rsidRPr="00C56712" w:rsidRDefault="00E7467F" w:rsidP="005335E1">
      <w:pPr>
        <w:pStyle w:val="Nessunaspaziatura"/>
        <w:ind w:left="0" w:right="18"/>
        <w:jc w:val="center"/>
        <w:rPr>
          <w:b/>
          <w:noProof/>
          <w:color w:val="000000" w:themeColor="text1"/>
          <w:lang w:val="it-IT"/>
        </w:rPr>
      </w:pPr>
      <w:r w:rsidRPr="00C56712">
        <w:rPr>
          <w:rFonts w:ascii="Century Gothic" w:hAnsi="Century Gothic"/>
          <w:noProof/>
          <w:color w:val="000000" w:themeColor="text1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0" wp14:anchorId="2B432288" wp14:editId="49908BBB">
                <wp:simplePos x="0" y="0"/>
                <wp:positionH relativeFrom="page">
                  <wp:posOffset>5098942</wp:posOffset>
                </wp:positionH>
                <wp:positionV relativeFrom="page">
                  <wp:posOffset>503695</wp:posOffset>
                </wp:positionV>
                <wp:extent cx="2325521" cy="8328660"/>
                <wp:effectExtent l="0" t="0" r="0" b="0"/>
                <wp:wrapSquare wrapText="bothSides"/>
                <wp:docPr id="662" name="Casella di testo 662" descr="Newsletter sideb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521" cy="8328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E749A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5F4E3" wp14:editId="27ECBD0B">
                                  <wp:extent cx="1937934" cy="1488483"/>
                                  <wp:effectExtent l="38100" t="38100" r="43815" b="35560"/>
                                  <wp:docPr id="37" name="Immagine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magine 37"/>
                                          <pic:cNvPicPr/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0523" cy="1490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rou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9A" w:rsidRDefault="00CE749A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6B15A0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6B15A0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6B15A0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6B15A0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2D1CB3" w:rsidRDefault="002D1CB3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E749A" w:rsidRDefault="006B15A0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2F876" wp14:editId="3555C080">
                                  <wp:extent cx="1945683" cy="1301255"/>
                                  <wp:effectExtent l="38100" t="38100" r="35560" b="32385"/>
                                  <wp:docPr id="30" name="Immagine 30" descr="https://www.ecomondo.com/website/var/tmp/image-thumbnails/10000/12162/thumb__auto_7e7e0dad23d3cca166d67825e3368bc6/porticati23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magine 8" descr="https://www.ecomondo.com/website/var/tmp/image-thumbnails/10000/12162/thumb__auto_7e7e0dad23d3cca166d67825e3368bc6/porticati23.jpe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49" cy="1305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thickThin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49A" w:rsidRDefault="00CE749A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E749A" w:rsidRDefault="00CE749A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03258" w:rsidRDefault="00ED220B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C312E"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  <w:t xml:space="preserve">Partners </w:t>
                            </w:r>
                            <w:r w:rsidR="002A1BD9" w:rsidRPr="00CC312E"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  <w:t>Diademe:</w:t>
                            </w:r>
                          </w:p>
                          <w:p w:rsidR="002A1BD9" w:rsidRPr="00403258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03258">
                              <w:rPr>
                                <w:b/>
                                <w:noProof/>
                                <w:color w:val="002060"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</w:p>
                          <w:p w:rsidR="002A1BD9" w:rsidRPr="00AA3C38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09394D" w:themeColor="text2" w:themeShade="BF"/>
                                <w:sz w:val="6"/>
                                <w:szCs w:val="6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069E519F" wp14:editId="02ADF4C4">
                                  <wp:extent cx="688693" cy="677209"/>
                                  <wp:effectExtent l="0" t="0" r="0" b="8890"/>
                                  <wp:docPr id="27" name="Immagin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magine 11"/>
                                          <pic:cNvPicPr/>
                                        </pic:nvPicPr>
                                        <pic:blipFill>
                                          <a:blip r:embed="rId51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2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693" cy="67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9394D" w:themeColor="text2" w:themeShade="BF"/>
                                <w:sz w:val="40"/>
                                <w:szCs w:val="40"/>
                                <w:lang w:val="it-IT"/>
                              </w:rPr>
                              <w:br/>
                            </w:r>
                          </w:p>
                          <w:p w:rsidR="00403258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</w:pPr>
                            <w:r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Reverberi ENETEC S</w:t>
                            </w:r>
                            <w:r w:rsidR="000B7488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rl</w:t>
                            </w:r>
                          </w:p>
                          <w:p w:rsidR="002A1BD9" w:rsidRPr="00945A89" w:rsidRDefault="00403258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</w:pPr>
                            <w:r w:rsidRPr="00403258">
                              <w:rPr>
                                <w:b/>
                                <w:noProof/>
                                <w:color w:val="FF0000"/>
                                <w:sz w:val="22"/>
                                <w:lang w:val="it-IT"/>
                              </w:rPr>
                              <w:t>Gruppo MPES</w:t>
                            </w:r>
                            <w:r w:rsidR="002A1BD9" w:rsidRPr="00403258">
                              <w:rPr>
                                <w:b/>
                                <w:noProof/>
                                <w:color w:val="FF0000"/>
                                <w:sz w:val="22"/>
                                <w:lang w:val="it-IT"/>
                              </w:rPr>
                              <w:t xml:space="preserve">  </w:t>
                            </w:r>
                            <w:r w:rsidR="002A1BD9"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br/>
                            </w:r>
                            <w:r w:rsidR="002A1BD9" w:rsidRPr="00945A89"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Via Artigianale Croce, 13</w:t>
                            </w:r>
                            <w:r w:rsidR="002A1BD9" w:rsidRPr="00945A89"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br/>
                              <w:t>42035 Castelnovo ne’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 xml:space="preserve"> </w:t>
                            </w:r>
                            <w:r w:rsidR="002A1BD9" w:rsidRPr="00945A89"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Monti, RE</w:t>
                            </w:r>
                          </w:p>
                          <w:p w:rsidR="002A1BD9" w:rsidRPr="00945A89" w:rsidRDefault="002A1BD9" w:rsidP="002A1BD9">
                            <w:pPr>
                              <w:pStyle w:val="Recapiti"/>
                              <w:spacing w:after="0" w:line="240" w:lineRule="auto"/>
                              <w:ind w:left="0" w:right="17"/>
                              <w:jc w:val="center"/>
                              <w:rPr>
                                <w:color w:val="000000" w:themeColor="text1"/>
                                <w:lang w:val="it-IT"/>
                              </w:rPr>
                            </w:pPr>
                            <w:r w:rsidRPr="00945A89">
                              <w:rPr>
                                <w:rFonts w:asciiTheme="majorHAnsi" w:eastAsiaTheme="majorEastAsia" w:hAnsiTheme="majorHAnsi" w:cstheme="majorBidi"/>
                                <w:b/>
                                <w:noProof/>
                                <w:color w:val="000000" w:themeColor="text1"/>
                                <w:lang w:val="it-IT"/>
                              </w:rPr>
                              <w:t>www.reverberi.it</w:t>
                            </w:r>
                          </w:p>
                          <w:p w:rsidR="002A1BD9" w:rsidRDefault="002A1BD9" w:rsidP="002A1BD9">
                            <w:pPr>
                              <w:pStyle w:val="Recapiti"/>
                              <w:tabs>
                                <w:tab w:val="left" w:pos="3261"/>
                              </w:tabs>
                              <w:spacing w:after="0" w:line="240" w:lineRule="auto"/>
                              <w:ind w:left="0" w:right="17"/>
                              <w:rPr>
                                <w:color w:val="000000" w:themeColor="text1"/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  <w:p w:rsidR="002A1BD9" w:rsidRPr="00D15BA3" w:rsidRDefault="002A1BD9" w:rsidP="002A1BD9">
                            <w:pPr>
                              <w:pStyle w:val="Recapiti"/>
                              <w:tabs>
                                <w:tab w:val="left" w:pos="3261"/>
                              </w:tabs>
                              <w:spacing w:after="0" w:line="240" w:lineRule="auto"/>
                              <w:ind w:left="0" w:right="17"/>
                              <w:rPr>
                                <w:color w:val="000000" w:themeColor="text1"/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  <w:p w:rsidR="002A1BD9" w:rsidRPr="00945A89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6"/>
                                <w:szCs w:val="6"/>
                                <w:lang w:val="it-IT"/>
                              </w:rPr>
                            </w:pPr>
                            <w:r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 w:eastAsia="it-IT"/>
                              </w:rPr>
                              <w:drawing>
                                <wp:inline distT="0" distB="0" distL="0" distR="0" wp14:anchorId="6693B8ED" wp14:editId="4C2A3F01">
                                  <wp:extent cx="744071" cy="812742"/>
                                  <wp:effectExtent l="0" t="0" r="0" b="6985"/>
                                  <wp:docPr id="28" name="Immagin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 Agire + IEE.bmp"/>
                                          <pic:cNvPicPr/>
                                        </pic:nvPicPr>
                                        <pic:blipFill>
                                          <a:blip r:embed="rId53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301" cy="847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br/>
                            </w:r>
                          </w:p>
                          <w:p w:rsidR="002A1BD9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</w:pPr>
                            <w:r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A.G.I.R.E. S</w:t>
                            </w:r>
                            <w:r w:rsidR="000B7488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rl</w:t>
                            </w:r>
                            <w:r w:rsidRPr="00945A89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br/>
                            </w:r>
                            <w:r w:rsidRPr="00945A89"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 xml:space="preserve">Piazza Sordello, 43 </w:t>
                            </w:r>
                          </w:p>
                          <w:p w:rsidR="002A1BD9" w:rsidRPr="00945A89" w:rsidRDefault="002A1BD9" w:rsidP="002A1BD9">
                            <w:pPr>
                              <w:pStyle w:val="Organizzazione"/>
                              <w:spacing w:before="0" w:after="0" w:line="240" w:lineRule="auto"/>
                              <w:ind w:left="0" w:right="17"/>
                              <w:contextualSpacing/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</w:pPr>
                            <w:r w:rsidRPr="00945A89">
                              <w:rPr>
                                <w:noProof/>
                                <w:color w:val="000000" w:themeColor="text1"/>
                                <w:sz w:val="22"/>
                                <w:lang w:val="it-IT"/>
                              </w:rPr>
                              <w:t>46100 Mantova</w:t>
                            </w:r>
                          </w:p>
                          <w:p w:rsidR="002A1BD9" w:rsidRPr="00C96F26" w:rsidRDefault="008023EE" w:rsidP="002A1BD9">
                            <w:pPr>
                              <w:pStyle w:val="Nessunaspaziatura"/>
                              <w:ind w:left="0" w:right="18"/>
                              <w:jc w:val="center"/>
                              <w:rPr>
                                <w:rStyle w:val="Collegamentoipertestuale"/>
                                <w:b/>
                                <w:noProof/>
                                <w:color w:val="auto"/>
                                <w:lang w:val="it-IT"/>
                              </w:rPr>
                            </w:pPr>
                            <w:hyperlink r:id="rId54" w:history="1">
                              <w:r w:rsidR="002A1BD9" w:rsidRPr="00C96F26">
                                <w:rPr>
                                  <w:rStyle w:val="Collegamentoipertestuale"/>
                                  <w:b/>
                                  <w:noProof/>
                                  <w:color w:val="auto"/>
                                  <w:lang w:val="it-IT"/>
                                </w:rPr>
                                <w:t>www.agirenet.it</w:t>
                              </w:r>
                            </w:hyperlink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:rsidR="002A1BD9" w:rsidRPr="00F63EFD" w:rsidRDefault="002A1BD9" w:rsidP="00625E9F">
                            <w:pPr>
                              <w:pStyle w:val="Nessunaspaziatura"/>
                              <w:ind w:left="0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32288" id="Casella di testo 662" o:spid="_x0000_s1033" type="#_x0000_t202" alt="Newsletter sidebar 2" style="position:absolute;left:0;text-align:left;margin-left:401.5pt;margin-top:39.65pt;width:183.1pt;height:655.8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" o:allowoverlap="f" fillcolor="window" stroked="f" strokeweight=".5pt">
                <v:textbox inset="1.44pt,0,1.44pt,0">
                  <w:txbxContent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CE749A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25F4E3" wp14:editId="27ECBD0B">
                            <wp:extent cx="1937934" cy="1488483"/>
                            <wp:effectExtent l="38100" t="38100" r="43815" b="35560"/>
                            <wp:docPr id="37" name="Immagine 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magine 37"/>
                                    <pic:cNvPicPr/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0523" cy="1490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rou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49A" w:rsidRDefault="00CE749A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6B15A0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6B15A0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6B15A0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6B15A0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2D1CB3" w:rsidRDefault="002D1CB3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CE749A" w:rsidRDefault="006B15A0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12F876" wp14:editId="3555C080">
                            <wp:extent cx="1945683" cy="1301255"/>
                            <wp:effectExtent l="38100" t="38100" r="35560" b="32385"/>
                            <wp:docPr id="30" name="Immagine 30" descr="https://www.ecomondo.com/website/var/tmp/image-thumbnails/10000/12162/thumb__auto_7e7e0dad23d3cca166d67825e3368bc6/porticati23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magine 8" descr="https://www.ecomondo.com/website/var/tmp/image-thumbnails/10000/12162/thumb__auto_7e7e0dad23d3cca166d67825e3368bc6/porticati23.jpe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49" cy="1305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thickThin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49A" w:rsidRDefault="00CE749A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CE749A" w:rsidRDefault="00CE749A" w:rsidP="00625E9F">
                      <w:pPr>
                        <w:pStyle w:val="Nessunaspaziatura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:rsidR="00403258" w:rsidRDefault="00ED220B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val="en-GB"/>
                        </w:rPr>
                      </w:pPr>
                      <w:r w:rsidRPr="00CC312E"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val="en-GB"/>
                        </w:rPr>
                        <w:t xml:space="preserve">Partners </w:t>
                      </w:r>
                      <w:r w:rsidR="002A1BD9" w:rsidRPr="00CC312E"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val="en-GB"/>
                        </w:rPr>
                        <w:t>Diademe:</w:t>
                      </w:r>
                    </w:p>
                    <w:p w:rsidR="002A1BD9" w:rsidRPr="00403258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403258">
                        <w:rPr>
                          <w:b/>
                          <w:noProof/>
                          <w:color w:val="002060"/>
                          <w:sz w:val="16"/>
                          <w:szCs w:val="16"/>
                          <w:lang w:val="en-GB"/>
                        </w:rPr>
                        <w:br/>
                      </w:r>
                    </w:p>
                    <w:p w:rsidR="002A1BD9" w:rsidRPr="00AA3C38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b/>
                          <w:noProof/>
                          <w:color w:val="09394D" w:themeColor="text2" w:themeShade="BF"/>
                          <w:sz w:val="6"/>
                          <w:szCs w:val="6"/>
                          <w:lang w:val="it-IT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069E519F" wp14:editId="02ADF4C4">
                            <wp:extent cx="688693" cy="677209"/>
                            <wp:effectExtent l="0" t="0" r="0" b="8890"/>
                            <wp:docPr id="27" name="Immagin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magine 11"/>
                                    <pic:cNvPicPr/>
                                  </pic:nvPicPr>
                                  <pic:blipFill>
                                    <a:blip r:embed="rId5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8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693" cy="67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09394D" w:themeColor="text2" w:themeShade="BF"/>
                          <w:sz w:val="40"/>
                          <w:szCs w:val="40"/>
                          <w:lang w:val="it-IT"/>
                        </w:rPr>
                        <w:br/>
                      </w:r>
                    </w:p>
                    <w:p w:rsidR="00403258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</w:pPr>
                      <w:r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t>Reverberi ENETEC S</w:t>
                      </w:r>
                      <w:r w:rsidR="000B7488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t>rl</w:t>
                      </w:r>
                    </w:p>
                    <w:p w:rsidR="002A1BD9" w:rsidRPr="00945A89" w:rsidRDefault="00403258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</w:pPr>
                      <w:r w:rsidRPr="00403258">
                        <w:rPr>
                          <w:b/>
                          <w:noProof/>
                          <w:color w:val="FF0000"/>
                          <w:sz w:val="22"/>
                          <w:lang w:val="it-IT"/>
                        </w:rPr>
                        <w:t>Gruppo MPES</w:t>
                      </w:r>
                      <w:r w:rsidR="002A1BD9" w:rsidRPr="00403258">
                        <w:rPr>
                          <w:b/>
                          <w:noProof/>
                          <w:color w:val="FF0000"/>
                          <w:sz w:val="22"/>
                          <w:lang w:val="it-IT"/>
                        </w:rPr>
                        <w:t xml:space="preserve">  </w:t>
                      </w:r>
                      <w:r w:rsidR="002A1BD9"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br/>
                      </w:r>
                      <w:r w:rsidR="002A1BD9" w:rsidRPr="00945A89"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t>Via Artigianale Croce, 13</w:t>
                      </w:r>
                      <w:r w:rsidR="002A1BD9" w:rsidRPr="00945A89"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br/>
                        <w:t>42035 Castelnovo ne’</w:t>
                      </w:r>
                      <w:r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t xml:space="preserve"> </w:t>
                      </w:r>
                      <w:r w:rsidR="002A1BD9" w:rsidRPr="00945A89"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t>Monti, RE</w:t>
                      </w:r>
                    </w:p>
                    <w:p w:rsidR="002A1BD9" w:rsidRPr="00945A89" w:rsidRDefault="002A1BD9" w:rsidP="002A1BD9">
                      <w:pPr>
                        <w:pStyle w:val="Recapiti"/>
                        <w:spacing w:after="0" w:line="240" w:lineRule="auto"/>
                        <w:ind w:left="0" w:right="17"/>
                        <w:jc w:val="center"/>
                        <w:rPr>
                          <w:color w:val="000000" w:themeColor="text1"/>
                          <w:lang w:val="it-IT"/>
                        </w:rPr>
                      </w:pPr>
                      <w:r w:rsidRPr="00945A89">
                        <w:rPr>
                          <w:rFonts w:asciiTheme="majorHAnsi" w:eastAsiaTheme="majorEastAsia" w:hAnsiTheme="majorHAnsi" w:cstheme="majorBidi"/>
                          <w:b/>
                          <w:noProof/>
                          <w:color w:val="000000" w:themeColor="text1"/>
                          <w:lang w:val="it-IT"/>
                        </w:rPr>
                        <w:t>www.reverberi.it</w:t>
                      </w:r>
                    </w:p>
                    <w:p w:rsidR="002A1BD9" w:rsidRDefault="002A1BD9" w:rsidP="002A1BD9">
                      <w:pPr>
                        <w:pStyle w:val="Recapiti"/>
                        <w:tabs>
                          <w:tab w:val="left" w:pos="3261"/>
                        </w:tabs>
                        <w:spacing w:after="0" w:line="240" w:lineRule="auto"/>
                        <w:ind w:left="0" w:right="17"/>
                        <w:rPr>
                          <w:color w:val="000000" w:themeColor="text1"/>
                          <w:sz w:val="12"/>
                          <w:szCs w:val="12"/>
                          <w:lang w:val="it-IT"/>
                        </w:rPr>
                      </w:pPr>
                    </w:p>
                    <w:p w:rsidR="002A1BD9" w:rsidRPr="00D15BA3" w:rsidRDefault="002A1BD9" w:rsidP="002A1BD9">
                      <w:pPr>
                        <w:pStyle w:val="Recapiti"/>
                        <w:tabs>
                          <w:tab w:val="left" w:pos="3261"/>
                        </w:tabs>
                        <w:spacing w:after="0" w:line="240" w:lineRule="auto"/>
                        <w:ind w:left="0" w:right="17"/>
                        <w:rPr>
                          <w:color w:val="000000" w:themeColor="text1"/>
                          <w:sz w:val="12"/>
                          <w:szCs w:val="12"/>
                          <w:lang w:val="it-IT"/>
                        </w:rPr>
                      </w:pPr>
                    </w:p>
                    <w:p w:rsidR="002A1BD9" w:rsidRPr="00945A89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b/>
                          <w:noProof/>
                          <w:color w:val="000000" w:themeColor="text1"/>
                          <w:sz w:val="6"/>
                          <w:szCs w:val="6"/>
                          <w:lang w:val="it-IT"/>
                        </w:rPr>
                      </w:pPr>
                      <w:r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 w:eastAsia="it-IT"/>
                        </w:rPr>
                        <w:drawing>
                          <wp:inline distT="0" distB="0" distL="0" distR="0" wp14:anchorId="6693B8ED" wp14:editId="4C2A3F01">
                            <wp:extent cx="744071" cy="812742"/>
                            <wp:effectExtent l="0" t="0" r="0" b="6985"/>
                            <wp:docPr id="28" name="Immagin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 Agire + IEE.bmp"/>
                                    <pic:cNvPicPr/>
                                  </pic:nvPicPr>
                                  <pic:blipFill>
                                    <a:blip r:embed="rId59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301" cy="847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br/>
                      </w:r>
                    </w:p>
                    <w:p w:rsidR="002A1BD9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</w:pPr>
                      <w:r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t>A.G.I.R.E. S</w:t>
                      </w:r>
                      <w:r w:rsidR="000B7488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t>rl</w:t>
                      </w:r>
                      <w:r w:rsidRPr="00945A89">
                        <w:rPr>
                          <w:b/>
                          <w:noProof/>
                          <w:color w:val="000000" w:themeColor="text1"/>
                          <w:sz w:val="22"/>
                          <w:lang w:val="it-IT"/>
                        </w:rPr>
                        <w:br/>
                      </w:r>
                      <w:r w:rsidRPr="00945A89"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t xml:space="preserve">Piazza Sordello, 43 </w:t>
                      </w:r>
                    </w:p>
                    <w:p w:rsidR="002A1BD9" w:rsidRPr="00945A89" w:rsidRDefault="002A1BD9" w:rsidP="002A1BD9">
                      <w:pPr>
                        <w:pStyle w:val="Organizzazione"/>
                        <w:spacing w:before="0" w:after="0" w:line="240" w:lineRule="auto"/>
                        <w:ind w:left="0" w:right="17"/>
                        <w:contextualSpacing/>
                        <w:jc w:val="center"/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</w:pPr>
                      <w:r w:rsidRPr="00945A89">
                        <w:rPr>
                          <w:noProof/>
                          <w:color w:val="000000" w:themeColor="text1"/>
                          <w:sz w:val="22"/>
                          <w:lang w:val="it-IT"/>
                        </w:rPr>
                        <w:t>46100 Mantova</w:t>
                      </w:r>
                    </w:p>
                    <w:p w:rsidR="002A1BD9" w:rsidRPr="00C96F26" w:rsidRDefault="00B106D2" w:rsidP="002A1BD9">
                      <w:pPr>
                        <w:pStyle w:val="Nessunaspaziatura"/>
                        <w:ind w:left="0" w:right="18"/>
                        <w:jc w:val="center"/>
                        <w:rPr>
                          <w:rStyle w:val="Collegamentoipertestuale"/>
                          <w:b/>
                          <w:noProof/>
                          <w:color w:val="auto"/>
                          <w:lang w:val="it-IT"/>
                        </w:rPr>
                      </w:pPr>
                      <w:hyperlink r:id="rId60" w:history="1">
                        <w:r w:rsidR="002A1BD9" w:rsidRPr="00C96F26">
                          <w:rPr>
                            <w:rStyle w:val="Collegamentoipertestuale"/>
                            <w:b/>
                            <w:noProof/>
                            <w:color w:val="auto"/>
                            <w:lang w:val="it-IT"/>
                          </w:rPr>
                          <w:t>www.agirenet.it</w:t>
                        </w:r>
                      </w:hyperlink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  <w:p w:rsidR="002A1BD9" w:rsidRPr="00F63EFD" w:rsidRDefault="002A1BD9" w:rsidP="00625E9F">
                      <w:pPr>
                        <w:pStyle w:val="Nessunaspaziatura"/>
                        <w:ind w:left="0"/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75234D" w:rsidRPr="00C56712">
      <w:headerReference w:type="default" r:id="rId61"/>
      <w:footerReference w:type="default" r:id="rId62"/>
      <w:pgSz w:w="12240" w:h="15840" w:code="1"/>
      <w:pgMar w:top="720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23EE" w:rsidRDefault="008023EE">
      <w:pPr>
        <w:spacing w:before="0" w:after="0" w:line="240" w:lineRule="auto"/>
      </w:pPr>
      <w:r>
        <w:separator/>
      </w:r>
    </w:p>
  </w:endnote>
  <w:endnote w:type="continuationSeparator" w:id="0">
    <w:p w:rsidR="008023EE" w:rsidRDefault="008023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NewsletterTable"/>
      <w:tblW w:w="5000" w:type="pct"/>
      <w:tblBorders>
        <w:top w:val="dotted" w:sz="4" w:space="0" w:color="auto"/>
        <w:bottom w:val="dotted" w:sz="4" w:space="0" w:color="auto"/>
      </w:tblBorders>
      <w:tblLook w:val="0660" w:firstRow="1" w:lastRow="1" w:firstColumn="0" w:lastColumn="0" w:noHBand="1" w:noVBand="1"/>
    </w:tblPr>
    <w:tblGrid>
      <w:gridCol w:w="6950"/>
      <w:gridCol w:w="562"/>
      <w:gridCol w:w="3288"/>
    </w:tblGrid>
    <w:tr w:rsidR="00F542F5" w:rsidRPr="00E84FEC" w:rsidTr="00BA484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218" w:type="pct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  <w:tc>
        <w:tcPr>
          <w:tcW w:w="260" w:type="pct"/>
          <w:tcBorders>
            <w:top w:val="nil"/>
            <w:bottom w:val="nil"/>
          </w:tcBorders>
          <w:shd w:val="clear" w:color="auto" w:fill="auto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  <w:tc>
        <w:tcPr>
          <w:tcW w:w="1522" w:type="pct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</w:tr>
    <w:tr w:rsidR="00F542F5" w:rsidRPr="003B7915" w:rsidTr="00BA4846">
      <w:tc>
        <w:tcPr>
          <w:tcW w:w="3218" w:type="pct"/>
          <w:shd w:val="clear" w:color="auto" w:fill="E8F3D8" w:themeFill="accent2" w:themeFillTint="33"/>
        </w:tcPr>
        <w:p w:rsidR="00F542F5" w:rsidRPr="003B7915" w:rsidRDefault="00F542F5" w:rsidP="00D05043">
          <w:pPr>
            <w:pStyle w:val="Pidipagina"/>
            <w:rPr>
              <w:noProof/>
              <w:color w:val="09394D" w:themeColor="text2" w:themeShade="BF"/>
              <w:lang w:val="it-IT"/>
            </w:rPr>
          </w:pPr>
          <w:r w:rsidRPr="003B7915">
            <w:rPr>
              <w:b/>
              <w:noProof/>
              <w:color w:val="09394D" w:themeColor="text2" w:themeShade="BF"/>
              <w:lang w:val="it-IT"/>
            </w:rPr>
            <w:t>DIADEME NEWS</w:t>
          </w:r>
          <w:r w:rsidRPr="003B7915">
            <w:rPr>
              <w:noProof/>
              <w:color w:val="09394D" w:themeColor="text2" w:themeShade="BF"/>
              <w:lang w:val="it-IT"/>
            </w:rPr>
            <w:t xml:space="preserve"> </w:t>
          </w:r>
          <w:r w:rsidR="00D13663">
            <w:rPr>
              <w:noProof/>
              <w:color w:val="09394D" w:themeColor="text2" w:themeShade="BF"/>
              <w:lang w:val="it-IT"/>
            </w:rPr>
            <w:t xml:space="preserve"> </w:t>
          </w:r>
          <w:r w:rsidRPr="003B7915">
            <w:rPr>
              <w:noProof/>
              <w:color w:val="09394D" w:themeColor="text2" w:themeShade="BF"/>
              <w:lang w:val="it-IT"/>
            </w:rPr>
            <w:t xml:space="preserve"> N. </w:t>
          </w:r>
          <w:r w:rsidR="00481B0D">
            <w:rPr>
              <w:noProof/>
              <w:color w:val="09394D" w:themeColor="text2" w:themeShade="BF"/>
              <w:lang w:val="it-IT"/>
            </w:rPr>
            <w:t>6</w:t>
          </w:r>
          <w:r w:rsidRPr="003B7915">
            <w:rPr>
              <w:noProof/>
              <w:color w:val="09394D" w:themeColor="text2" w:themeShade="BF"/>
              <w:lang w:val="it-IT"/>
            </w:rPr>
            <w:t xml:space="preserve"> </w:t>
          </w:r>
          <w:r w:rsidR="00D322C1">
            <w:rPr>
              <w:noProof/>
              <w:color w:val="09394D" w:themeColor="text2" w:themeShade="BF"/>
              <w:lang w:val="it-IT"/>
            </w:rPr>
            <w:t>-</w:t>
          </w:r>
          <w:r w:rsidRPr="003B7915">
            <w:rPr>
              <w:noProof/>
              <w:color w:val="09394D" w:themeColor="text2" w:themeShade="BF"/>
              <w:lang w:val="it-IT"/>
            </w:rPr>
            <w:t xml:space="preserve"> </w:t>
          </w:r>
          <w:r w:rsidR="00481B0D">
            <w:rPr>
              <w:noProof/>
              <w:color w:val="09394D" w:themeColor="text2" w:themeShade="BF"/>
              <w:lang w:val="it-IT"/>
            </w:rPr>
            <w:t>Luglio</w:t>
          </w:r>
          <w:r w:rsidRPr="003B7915">
            <w:rPr>
              <w:noProof/>
              <w:color w:val="09394D" w:themeColor="text2" w:themeShade="BF"/>
              <w:lang w:val="it-IT"/>
            </w:rPr>
            <w:t xml:space="preserve"> 201</w:t>
          </w:r>
          <w:r w:rsidR="00481B0D">
            <w:rPr>
              <w:noProof/>
              <w:color w:val="09394D" w:themeColor="text2" w:themeShade="BF"/>
              <w:lang w:val="it-IT"/>
            </w:rPr>
            <w:t>9</w:t>
          </w:r>
        </w:p>
      </w:tc>
      <w:tc>
        <w:tcPr>
          <w:tcW w:w="260" w:type="pct"/>
          <w:tcBorders>
            <w:top w:val="nil"/>
            <w:bottom w:val="nil"/>
          </w:tcBorders>
          <w:shd w:val="clear" w:color="auto" w:fill="auto"/>
        </w:tcPr>
        <w:p w:rsidR="00F542F5" w:rsidRPr="003B7915" w:rsidRDefault="00F542F5">
          <w:pPr>
            <w:pStyle w:val="Pidipagina"/>
            <w:rPr>
              <w:noProof/>
              <w:color w:val="09394D" w:themeColor="text2" w:themeShade="BF"/>
              <w:lang w:val="it-IT"/>
            </w:rPr>
          </w:pPr>
        </w:p>
      </w:tc>
      <w:tc>
        <w:tcPr>
          <w:tcW w:w="1522" w:type="pct"/>
          <w:shd w:val="clear" w:color="auto" w:fill="E8F3D8" w:themeFill="accent2" w:themeFillTint="33"/>
        </w:tcPr>
        <w:p w:rsidR="00F542F5" w:rsidRPr="003B7915" w:rsidRDefault="00F542F5" w:rsidP="00C802AA">
          <w:pPr>
            <w:pStyle w:val="Pidipagina"/>
            <w:jc w:val="right"/>
            <w:rPr>
              <w:rFonts w:cstheme="minorHAnsi"/>
              <w:noProof/>
              <w:color w:val="09394D" w:themeColor="text2" w:themeShade="BF"/>
              <w:lang w:val="it-IT"/>
            </w:rPr>
          </w:pP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t>Pag</w:t>
          </w:r>
          <w:r w:rsidR="00ED220B">
            <w:rPr>
              <w:rFonts w:cstheme="minorHAnsi"/>
              <w:noProof/>
              <w:color w:val="09394D" w:themeColor="text2" w:themeShade="BF"/>
              <w:lang w:val="it-IT"/>
            </w:rPr>
            <w:t>.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t xml:space="preserve"> 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begin"/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instrText xml:space="preserve"> PAGE </w:instrTex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separate"/>
          </w:r>
          <w:r>
            <w:rPr>
              <w:rFonts w:cstheme="minorHAnsi"/>
              <w:noProof/>
              <w:color w:val="09394D" w:themeColor="text2" w:themeShade="BF"/>
              <w:lang w:val="it-IT"/>
            </w:rPr>
            <w:t>1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end"/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t xml:space="preserve"> </w:t>
          </w:r>
          <w:r>
            <w:rPr>
              <w:rFonts w:cstheme="minorHAnsi"/>
              <w:noProof/>
              <w:color w:val="09394D" w:themeColor="text2" w:themeShade="BF"/>
              <w:lang w:val="it-IT"/>
            </w:rPr>
            <w:t>of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t xml:space="preserve"> 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begin"/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instrText xml:space="preserve"> NUMPAGES </w:instrTex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separate"/>
          </w:r>
          <w:r>
            <w:rPr>
              <w:rFonts w:cstheme="minorHAnsi"/>
              <w:noProof/>
              <w:color w:val="09394D" w:themeColor="text2" w:themeShade="BF"/>
              <w:lang w:val="it-IT"/>
            </w:rPr>
            <w:t>2</w:t>
          </w:r>
          <w:r w:rsidRPr="003B7915">
            <w:rPr>
              <w:rFonts w:cstheme="minorHAnsi"/>
              <w:noProof/>
              <w:color w:val="09394D" w:themeColor="text2" w:themeShade="BF"/>
              <w:lang w:val="it-IT"/>
            </w:rPr>
            <w:fldChar w:fldCharType="end"/>
          </w:r>
        </w:p>
      </w:tc>
    </w:tr>
    <w:tr w:rsidR="00F542F5" w:rsidRPr="00E84FEC" w:rsidTr="00BA4846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218" w:type="pct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  <w:tc>
        <w:tcPr>
          <w:tcW w:w="260" w:type="pct"/>
          <w:tcBorders>
            <w:top w:val="nil"/>
            <w:bottom w:val="nil"/>
          </w:tcBorders>
          <w:shd w:val="clear" w:color="auto" w:fill="auto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  <w:tc>
        <w:tcPr>
          <w:tcW w:w="1522" w:type="pct"/>
        </w:tcPr>
        <w:p w:rsidR="00F542F5" w:rsidRPr="00E84FEC" w:rsidRDefault="00F542F5">
          <w:pPr>
            <w:pStyle w:val="Spaziotabella"/>
            <w:rPr>
              <w:noProof/>
              <w:lang w:val="it-IT"/>
            </w:rPr>
          </w:pPr>
        </w:p>
      </w:tc>
    </w:tr>
  </w:tbl>
  <w:p w:rsidR="00F542F5" w:rsidRPr="008A3ADC" w:rsidRDefault="00F542F5" w:rsidP="008A3ADC">
    <w:pPr>
      <w:pStyle w:val="Nessunaspaziatura"/>
      <w:rPr>
        <w:noProof/>
        <w:sz w:val="16"/>
        <w:szCs w:val="16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23EE" w:rsidRDefault="008023EE">
      <w:pPr>
        <w:spacing w:before="0" w:after="0" w:line="240" w:lineRule="auto"/>
      </w:pPr>
      <w:r>
        <w:separator/>
      </w:r>
    </w:p>
  </w:footnote>
  <w:footnote w:type="continuationSeparator" w:id="0">
    <w:p w:rsidR="008023EE" w:rsidRDefault="008023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2F5" w:rsidRPr="00947439" w:rsidRDefault="00F542F5" w:rsidP="00947439">
    <w:pPr>
      <w:pStyle w:val="Intestazione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pt;height:80.45pt;visibility:visible;mso-wrap-style:square" o:bullet="t">
        <v:imagedata r:id="rId1" o:title="" croptop="20197f" cropbottom="10304f" cropleft="17476f" cropright="16020f"/>
      </v:shape>
    </w:pict>
  </w:numPicBullet>
  <w:abstractNum w:abstractNumId="0" w15:restartNumberingAfterBreak="0">
    <w:nsid w:val="04EF6AE5"/>
    <w:multiLevelType w:val="hybridMultilevel"/>
    <w:tmpl w:val="661E0E7C"/>
    <w:lvl w:ilvl="0" w:tplc="0410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06C72D72"/>
    <w:multiLevelType w:val="hybridMultilevel"/>
    <w:tmpl w:val="70F62BD2"/>
    <w:lvl w:ilvl="0" w:tplc="0410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0D29096D"/>
    <w:multiLevelType w:val="hybridMultilevel"/>
    <w:tmpl w:val="9A542E48"/>
    <w:lvl w:ilvl="0" w:tplc="E4FAF6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1A56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083C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E43A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00CB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DC32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267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DEA4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B8BC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51ED1"/>
    <w:multiLevelType w:val="hybridMultilevel"/>
    <w:tmpl w:val="0186BECA"/>
    <w:lvl w:ilvl="0" w:tplc="0DA029AC">
      <w:start w:val="1"/>
      <w:numFmt w:val="bullet"/>
      <w:lvlText w:val=""/>
      <w:lvlJc w:val="left"/>
      <w:pPr>
        <w:ind w:left="720" w:hanging="360"/>
      </w:pPr>
      <w:rPr>
        <w:rFonts w:ascii="Wingdings 3" w:hAnsi="Wingdings 3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539B3"/>
    <w:multiLevelType w:val="hybridMultilevel"/>
    <w:tmpl w:val="84762E58"/>
    <w:lvl w:ilvl="0" w:tplc="0410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B871BCC"/>
    <w:multiLevelType w:val="hybridMultilevel"/>
    <w:tmpl w:val="188860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47FE0"/>
    <w:multiLevelType w:val="hybridMultilevel"/>
    <w:tmpl w:val="A1F0E024"/>
    <w:lvl w:ilvl="0" w:tplc="B5B8DE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E5F16"/>
    <w:multiLevelType w:val="hybridMultilevel"/>
    <w:tmpl w:val="3D925C56"/>
    <w:lvl w:ilvl="0" w:tplc="0410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8" w15:restartNumberingAfterBreak="0">
    <w:nsid w:val="7F16368C"/>
    <w:multiLevelType w:val="multilevel"/>
    <w:tmpl w:val="BFD25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93"/>
    <w:rsid w:val="00005796"/>
    <w:rsid w:val="0001184F"/>
    <w:rsid w:val="00011959"/>
    <w:rsid w:val="000322E9"/>
    <w:rsid w:val="0004212C"/>
    <w:rsid w:val="0004309E"/>
    <w:rsid w:val="00045132"/>
    <w:rsid w:val="0004692F"/>
    <w:rsid w:val="00056B64"/>
    <w:rsid w:val="000701F2"/>
    <w:rsid w:val="00085248"/>
    <w:rsid w:val="00090F1C"/>
    <w:rsid w:val="0009333F"/>
    <w:rsid w:val="00093854"/>
    <w:rsid w:val="000955E1"/>
    <w:rsid w:val="000A0E7A"/>
    <w:rsid w:val="000B7488"/>
    <w:rsid w:val="000B7E2B"/>
    <w:rsid w:val="000C0977"/>
    <w:rsid w:val="000D7D1C"/>
    <w:rsid w:val="000E3881"/>
    <w:rsid w:val="000E5A0C"/>
    <w:rsid w:val="001143CE"/>
    <w:rsid w:val="001211B3"/>
    <w:rsid w:val="00121601"/>
    <w:rsid w:val="00133B73"/>
    <w:rsid w:val="0014262B"/>
    <w:rsid w:val="00154E8D"/>
    <w:rsid w:val="00162AD6"/>
    <w:rsid w:val="00180CE4"/>
    <w:rsid w:val="00186825"/>
    <w:rsid w:val="00192152"/>
    <w:rsid w:val="001B2232"/>
    <w:rsid w:val="001C6429"/>
    <w:rsid w:val="001F50A1"/>
    <w:rsid w:val="00207A0D"/>
    <w:rsid w:val="00222DC7"/>
    <w:rsid w:val="00224870"/>
    <w:rsid w:val="00243C63"/>
    <w:rsid w:val="002551C9"/>
    <w:rsid w:val="0027228C"/>
    <w:rsid w:val="00275818"/>
    <w:rsid w:val="00281990"/>
    <w:rsid w:val="00282B02"/>
    <w:rsid w:val="00282B07"/>
    <w:rsid w:val="00283E6E"/>
    <w:rsid w:val="00284321"/>
    <w:rsid w:val="00291CD5"/>
    <w:rsid w:val="002A1639"/>
    <w:rsid w:val="002A1BD9"/>
    <w:rsid w:val="002B40F1"/>
    <w:rsid w:val="002C0C22"/>
    <w:rsid w:val="002C2BE2"/>
    <w:rsid w:val="002C31C5"/>
    <w:rsid w:val="002D1631"/>
    <w:rsid w:val="002D1CB3"/>
    <w:rsid w:val="002E376F"/>
    <w:rsid w:val="002F3CFF"/>
    <w:rsid w:val="002F40E1"/>
    <w:rsid w:val="002F545F"/>
    <w:rsid w:val="0030699F"/>
    <w:rsid w:val="00316129"/>
    <w:rsid w:val="003301F6"/>
    <w:rsid w:val="00334566"/>
    <w:rsid w:val="00340740"/>
    <w:rsid w:val="003418B4"/>
    <w:rsid w:val="00341BDE"/>
    <w:rsid w:val="00343FC3"/>
    <w:rsid w:val="003527F0"/>
    <w:rsid w:val="00357008"/>
    <w:rsid w:val="003656BE"/>
    <w:rsid w:val="003665B2"/>
    <w:rsid w:val="00373A93"/>
    <w:rsid w:val="00396B7C"/>
    <w:rsid w:val="003A13DB"/>
    <w:rsid w:val="003A23CA"/>
    <w:rsid w:val="003B609C"/>
    <w:rsid w:val="003B7915"/>
    <w:rsid w:val="003C54BC"/>
    <w:rsid w:val="003D3410"/>
    <w:rsid w:val="003D6DCF"/>
    <w:rsid w:val="00403258"/>
    <w:rsid w:val="00415729"/>
    <w:rsid w:val="00425325"/>
    <w:rsid w:val="00431BBD"/>
    <w:rsid w:val="00440A7D"/>
    <w:rsid w:val="004435A4"/>
    <w:rsid w:val="004467D8"/>
    <w:rsid w:val="00452063"/>
    <w:rsid w:val="004547B3"/>
    <w:rsid w:val="0045571D"/>
    <w:rsid w:val="00456D25"/>
    <w:rsid w:val="004630B6"/>
    <w:rsid w:val="00474647"/>
    <w:rsid w:val="00475167"/>
    <w:rsid w:val="0047780F"/>
    <w:rsid w:val="00481B0D"/>
    <w:rsid w:val="00486174"/>
    <w:rsid w:val="00494E4A"/>
    <w:rsid w:val="004A4850"/>
    <w:rsid w:val="004A59CF"/>
    <w:rsid w:val="004B4DD0"/>
    <w:rsid w:val="004C052C"/>
    <w:rsid w:val="004D1273"/>
    <w:rsid w:val="004E1BBC"/>
    <w:rsid w:val="004E2493"/>
    <w:rsid w:val="004E3425"/>
    <w:rsid w:val="004F279A"/>
    <w:rsid w:val="005005F1"/>
    <w:rsid w:val="00505F6B"/>
    <w:rsid w:val="00524FDF"/>
    <w:rsid w:val="005335E1"/>
    <w:rsid w:val="00533980"/>
    <w:rsid w:val="005461AE"/>
    <w:rsid w:val="00553DBF"/>
    <w:rsid w:val="00554200"/>
    <w:rsid w:val="00555E40"/>
    <w:rsid w:val="00561DB9"/>
    <w:rsid w:val="005643C9"/>
    <w:rsid w:val="00570329"/>
    <w:rsid w:val="00577862"/>
    <w:rsid w:val="00586104"/>
    <w:rsid w:val="00587772"/>
    <w:rsid w:val="00591681"/>
    <w:rsid w:val="005A73A4"/>
    <w:rsid w:val="005B3F35"/>
    <w:rsid w:val="005C7A38"/>
    <w:rsid w:val="005D199D"/>
    <w:rsid w:val="005D5BF5"/>
    <w:rsid w:val="005E73B2"/>
    <w:rsid w:val="006007DF"/>
    <w:rsid w:val="00602169"/>
    <w:rsid w:val="006061C3"/>
    <w:rsid w:val="00606A92"/>
    <w:rsid w:val="0061366A"/>
    <w:rsid w:val="006152E4"/>
    <w:rsid w:val="00622FEF"/>
    <w:rsid w:val="00623762"/>
    <w:rsid w:val="00625E9F"/>
    <w:rsid w:val="00637C2A"/>
    <w:rsid w:val="00640B31"/>
    <w:rsid w:val="006508DC"/>
    <w:rsid w:val="00650F49"/>
    <w:rsid w:val="006538CC"/>
    <w:rsid w:val="00661976"/>
    <w:rsid w:val="006711BE"/>
    <w:rsid w:val="006712CC"/>
    <w:rsid w:val="00673449"/>
    <w:rsid w:val="00674554"/>
    <w:rsid w:val="00690BAF"/>
    <w:rsid w:val="00691F9E"/>
    <w:rsid w:val="006926D4"/>
    <w:rsid w:val="006B0556"/>
    <w:rsid w:val="006B15A0"/>
    <w:rsid w:val="006B2F0F"/>
    <w:rsid w:val="006D72E5"/>
    <w:rsid w:val="006E60D6"/>
    <w:rsid w:val="006E7B18"/>
    <w:rsid w:val="00712841"/>
    <w:rsid w:val="00713448"/>
    <w:rsid w:val="00714FF3"/>
    <w:rsid w:val="00722AA0"/>
    <w:rsid w:val="00732D9B"/>
    <w:rsid w:val="0074047E"/>
    <w:rsid w:val="00741255"/>
    <w:rsid w:val="00744E1E"/>
    <w:rsid w:val="007455D8"/>
    <w:rsid w:val="00745D74"/>
    <w:rsid w:val="0075234D"/>
    <w:rsid w:val="00755798"/>
    <w:rsid w:val="00755ADC"/>
    <w:rsid w:val="00756861"/>
    <w:rsid w:val="00763756"/>
    <w:rsid w:val="007856D6"/>
    <w:rsid w:val="00791631"/>
    <w:rsid w:val="00792469"/>
    <w:rsid w:val="00796B3A"/>
    <w:rsid w:val="00797D5B"/>
    <w:rsid w:val="007A4426"/>
    <w:rsid w:val="007A7B5A"/>
    <w:rsid w:val="007B3815"/>
    <w:rsid w:val="007C1197"/>
    <w:rsid w:val="007C6CB7"/>
    <w:rsid w:val="007D0DF3"/>
    <w:rsid w:val="007E65AC"/>
    <w:rsid w:val="007F4A1B"/>
    <w:rsid w:val="007F71B6"/>
    <w:rsid w:val="008023EE"/>
    <w:rsid w:val="00805687"/>
    <w:rsid w:val="0080575F"/>
    <w:rsid w:val="008077CC"/>
    <w:rsid w:val="00820A9C"/>
    <w:rsid w:val="00844F02"/>
    <w:rsid w:val="00851AF8"/>
    <w:rsid w:val="00851BE8"/>
    <w:rsid w:val="008568D9"/>
    <w:rsid w:val="00862296"/>
    <w:rsid w:val="008674C6"/>
    <w:rsid w:val="00873E29"/>
    <w:rsid w:val="00874770"/>
    <w:rsid w:val="008776D3"/>
    <w:rsid w:val="00886EF8"/>
    <w:rsid w:val="00890BB6"/>
    <w:rsid w:val="00893A6E"/>
    <w:rsid w:val="008A04A1"/>
    <w:rsid w:val="008A2AEB"/>
    <w:rsid w:val="008A3ADC"/>
    <w:rsid w:val="008A5FAA"/>
    <w:rsid w:val="008A7B31"/>
    <w:rsid w:val="008C283F"/>
    <w:rsid w:val="008C5A25"/>
    <w:rsid w:val="008C6129"/>
    <w:rsid w:val="008D58F7"/>
    <w:rsid w:val="008E0959"/>
    <w:rsid w:val="00901193"/>
    <w:rsid w:val="00911AC4"/>
    <w:rsid w:val="00913292"/>
    <w:rsid w:val="0091747F"/>
    <w:rsid w:val="00925F86"/>
    <w:rsid w:val="00940ECA"/>
    <w:rsid w:val="00945A89"/>
    <w:rsid w:val="00947439"/>
    <w:rsid w:val="00950C76"/>
    <w:rsid w:val="00951A39"/>
    <w:rsid w:val="00951F24"/>
    <w:rsid w:val="00956ED8"/>
    <w:rsid w:val="009677E8"/>
    <w:rsid w:val="0097579E"/>
    <w:rsid w:val="0098025D"/>
    <w:rsid w:val="009861EC"/>
    <w:rsid w:val="0099202F"/>
    <w:rsid w:val="009946D4"/>
    <w:rsid w:val="009B74C1"/>
    <w:rsid w:val="009C3296"/>
    <w:rsid w:val="009D3175"/>
    <w:rsid w:val="009D628A"/>
    <w:rsid w:val="009D7F86"/>
    <w:rsid w:val="009E6E53"/>
    <w:rsid w:val="009F0AB4"/>
    <w:rsid w:val="00A1229B"/>
    <w:rsid w:val="00A15881"/>
    <w:rsid w:val="00A179B5"/>
    <w:rsid w:val="00A2339D"/>
    <w:rsid w:val="00A245AD"/>
    <w:rsid w:val="00A27F05"/>
    <w:rsid w:val="00A310D9"/>
    <w:rsid w:val="00A32015"/>
    <w:rsid w:val="00A47B7B"/>
    <w:rsid w:val="00A54186"/>
    <w:rsid w:val="00A65A24"/>
    <w:rsid w:val="00A679FF"/>
    <w:rsid w:val="00A70274"/>
    <w:rsid w:val="00A723E1"/>
    <w:rsid w:val="00A82881"/>
    <w:rsid w:val="00A82BD3"/>
    <w:rsid w:val="00AA2A27"/>
    <w:rsid w:val="00AA3C38"/>
    <w:rsid w:val="00AB0999"/>
    <w:rsid w:val="00AC7CEC"/>
    <w:rsid w:val="00AD70D2"/>
    <w:rsid w:val="00AE33AF"/>
    <w:rsid w:val="00AE37CF"/>
    <w:rsid w:val="00AE509F"/>
    <w:rsid w:val="00AF0431"/>
    <w:rsid w:val="00AF2E6C"/>
    <w:rsid w:val="00AF4D07"/>
    <w:rsid w:val="00AF575F"/>
    <w:rsid w:val="00AF6239"/>
    <w:rsid w:val="00AF718D"/>
    <w:rsid w:val="00B045EE"/>
    <w:rsid w:val="00B0584E"/>
    <w:rsid w:val="00B106D2"/>
    <w:rsid w:val="00B112D5"/>
    <w:rsid w:val="00B12999"/>
    <w:rsid w:val="00B144EE"/>
    <w:rsid w:val="00B16609"/>
    <w:rsid w:val="00B17876"/>
    <w:rsid w:val="00B23522"/>
    <w:rsid w:val="00B3496B"/>
    <w:rsid w:val="00B42BA1"/>
    <w:rsid w:val="00B438DA"/>
    <w:rsid w:val="00B4521C"/>
    <w:rsid w:val="00B51B31"/>
    <w:rsid w:val="00B54BFD"/>
    <w:rsid w:val="00B559BA"/>
    <w:rsid w:val="00B611E2"/>
    <w:rsid w:val="00B61BB0"/>
    <w:rsid w:val="00B62365"/>
    <w:rsid w:val="00B64393"/>
    <w:rsid w:val="00B71DB2"/>
    <w:rsid w:val="00B73CA2"/>
    <w:rsid w:val="00B75D51"/>
    <w:rsid w:val="00B853C2"/>
    <w:rsid w:val="00B855FE"/>
    <w:rsid w:val="00BA2EE4"/>
    <w:rsid w:val="00BA4117"/>
    <w:rsid w:val="00BA4846"/>
    <w:rsid w:val="00BE5EF1"/>
    <w:rsid w:val="00BE6371"/>
    <w:rsid w:val="00BF19A8"/>
    <w:rsid w:val="00BF2A90"/>
    <w:rsid w:val="00BF533E"/>
    <w:rsid w:val="00C147F2"/>
    <w:rsid w:val="00C22CBC"/>
    <w:rsid w:val="00C27516"/>
    <w:rsid w:val="00C31F0D"/>
    <w:rsid w:val="00C41345"/>
    <w:rsid w:val="00C4727C"/>
    <w:rsid w:val="00C56712"/>
    <w:rsid w:val="00C57C3A"/>
    <w:rsid w:val="00C70BFB"/>
    <w:rsid w:val="00C802AA"/>
    <w:rsid w:val="00C809F6"/>
    <w:rsid w:val="00C851FA"/>
    <w:rsid w:val="00C86B93"/>
    <w:rsid w:val="00C96F26"/>
    <w:rsid w:val="00CC2137"/>
    <w:rsid w:val="00CC312E"/>
    <w:rsid w:val="00CD041C"/>
    <w:rsid w:val="00CD05B2"/>
    <w:rsid w:val="00CD0F33"/>
    <w:rsid w:val="00CE19C5"/>
    <w:rsid w:val="00CE5300"/>
    <w:rsid w:val="00CE6174"/>
    <w:rsid w:val="00CE749A"/>
    <w:rsid w:val="00CE7678"/>
    <w:rsid w:val="00CF3A93"/>
    <w:rsid w:val="00D0272B"/>
    <w:rsid w:val="00D04890"/>
    <w:rsid w:val="00D05043"/>
    <w:rsid w:val="00D12708"/>
    <w:rsid w:val="00D13663"/>
    <w:rsid w:val="00D15BA3"/>
    <w:rsid w:val="00D25541"/>
    <w:rsid w:val="00D322C1"/>
    <w:rsid w:val="00D32517"/>
    <w:rsid w:val="00D330AF"/>
    <w:rsid w:val="00D35CD2"/>
    <w:rsid w:val="00D47FD9"/>
    <w:rsid w:val="00D51767"/>
    <w:rsid w:val="00D7652A"/>
    <w:rsid w:val="00DA0DE9"/>
    <w:rsid w:val="00DA551C"/>
    <w:rsid w:val="00DB62C6"/>
    <w:rsid w:val="00DD2338"/>
    <w:rsid w:val="00DD62F0"/>
    <w:rsid w:val="00DE1971"/>
    <w:rsid w:val="00DE31F9"/>
    <w:rsid w:val="00DE3B5A"/>
    <w:rsid w:val="00DE48F5"/>
    <w:rsid w:val="00DE7872"/>
    <w:rsid w:val="00DF5236"/>
    <w:rsid w:val="00E023B9"/>
    <w:rsid w:val="00E026C0"/>
    <w:rsid w:val="00E07585"/>
    <w:rsid w:val="00E1119D"/>
    <w:rsid w:val="00E3767B"/>
    <w:rsid w:val="00E3788E"/>
    <w:rsid w:val="00E40219"/>
    <w:rsid w:val="00E55241"/>
    <w:rsid w:val="00E7467F"/>
    <w:rsid w:val="00E81F59"/>
    <w:rsid w:val="00E84FEC"/>
    <w:rsid w:val="00E91D36"/>
    <w:rsid w:val="00E9458D"/>
    <w:rsid w:val="00EA56B4"/>
    <w:rsid w:val="00EB0D1C"/>
    <w:rsid w:val="00EC1B8C"/>
    <w:rsid w:val="00EC5A6B"/>
    <w:rsid w:val="00ED220B"/>
    <w:rsid w:val="00EE29AD"/>
    <w:rsid w:val="00EF47F3"/>
    <w:rsid w:val="00F11F27"/>
    <w:rsid w:val="00F22CF0"/>
    <w:rsid w:val="00F3274F"/>
    <w:rsid w:val="00F410D3"/>
    <w:rsid w:val="00F43CCA"/>
    <w:rsid w:val="00F518A6"/>
    <w:rsid w:val="00F542F5"/>
    <w:rsid w:val="00F63EFD"/>
    <w:rsid w:val="00F70622"/>
    <w:rsid w:val="00F814CF"/>
    <w:rsid w:val="00F85BC5"/>
    <w:rsid w:val="00FA1349"/>
    <w:rsid w:val="00FA2ABE"/>
    <w:rsid w:val="00FB112C"/>
    <w:rsid w:val="00FD5BB6"/>
    <w:rsid w:val="00FD5E22"/>
    <w:rsid w:val="00FE355E"/>
    <w:rsid w:val="00FE7806"/>
    <w:rsid w:val="00FF2071"/>
    <w:rsid w:val="00FF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16E0039-8FD5-4305-B0A6-AEB9B6ABE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nhideWhenUsed/>
    <w:qFormat/>
    <w:rsid w:val="004E3425"/>
  </w:style>
  <w:style w:type="paragraph" w:styleId="Titolo1">
    <w:name w:val="heading 1"/>
    <w:basedOn w:val="Normale"/>
    <w:next w:val="Normale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Titolo2">
    <w:name w:val="heading 2"/>
    <w:basedOn w:val="Normale"/>
    <w:next w:val="Normale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Organizzazione">
    <w:name w:val="Organizzazione"/>
    <w:basedOn w:val="Normale"/>
    <w:next w:val="Recapiti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Recapiti">
    <w:name w:val="Recapiti"/>
    <w:basedOn w:val="Normale"/>
    <w:uiPriority w:val="1"/>
    <w:qFormat/>
    <w:pPr>
      <w:spacing w:before="0" w:after="240" w:line="336" w:lineRule="auto"/>
      <w:contextualSpacing/>
    </w:pPr>
  </w:style>
  <w:style w:type="paragraph" w:customStyle="1" w:styleId="Spaziotabella">
    <w:name w:val="Spazio tabella"/>
    <w:basedOn w:val="Normale"/>
    <w:next w:val="Normale"/>
    <w:uiPriority w:val="2"/>
    <w:qFormat/>
    <w:pPr>
      <w:spacing w:before="0" w:after="0" w:line="80" w:lineRule="exact"/>
    </w:pPr>
  </w:style>
  <w:style w:type="paragraph" w:customStyle="1" w:styleId="Foto">
    <w:name w:val="Foto"/>
    <w:basedOn w:val="Normale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PidipaginaCarattere">
    <w:name w:val="Piè di pagina Carattere"/>
    <w:basedOn w:val="Carpredefinitoparagrafo"/>
    <w:link w:val="Pidipagina"/>
    <w:uiPriority w:val="99"/>
    <w:rPr>
      <w:color w:val="956AAC" w:themeColor="accent5"/>
    </w:rPr>
  </w:style>
  <w:style w:type="paragraph" w:styleId="Titolo">
    <w:name w:val="Title"/>
    <w:basedOn w:val="Normale"/>
    <w:link w:val="TitoloCarattere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Nessunaspaziatura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Grigliatabella">
    <w:name w:val="Table Grid"/>
    <w:basedOn w:val="Tabellanormale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ellanormale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ellanormale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4D0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4D07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656BE"/>
    <w:pPr>
      <w:spacing w:before="0" w:after="160" w:line="259" w:lineRule="auto"/>
      <w:ind w:left="720" w:right="0"/>
      <w:contextualSpacing/>
    </w:pPr>
    <w:rPr>
      <w:color w:val="auto"/>
      <w:lang w:val="it-IT"/>
    </w:rPr>
  </w:style>
  <w:style w:type="paragraph" w:styleId="Testonormale">
    <w:name w:val="Plain Text"/>
    <w:basedOn w:val="Normale"/>
    <w:link w:val="TestonormaleCarattere"/>
    <w:uiPriority w:val="99"/>
    <w:unhideWhenUsed/>
    <w:rsid w:val="00BF19A8"/>
    <w:pPr>
      <w:spacing w:before="0" w:after="0" w:line="240" w:lineRule="auto"/>
      <w:ind w:left="0" w:right="0"/>
    </w:pPr>
    <w:rPr>
      <w:rFonts w:ascii="Calibri" w:hAnsi="Calibri"/>
      <w:color w:val="auto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F19A8"/>
    <w:rPr>
      <w:rFonts w:ascii="Calibri" w:hAnsi="Calibri"/>
      <w:color w:val="auto"/>
      <w:szCs w:val="21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43C63"/>
    <w:rPr>
      <w:color w:val="199BD0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7F4A1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07DF"/>
    <w:rPr>
      <w:color w:val="605E5C"/>
      <w:shd w:val="clear" w:color="auto" w:fill="E1DFDD"/>
    </w:rPr>
  </w:style>
  <w:style w:type="paragraph" w:customStyle="1" w:styleId="Default">
    <w:name w:val="Default"/>
    <w:rsid w:val="00602169"/>
    <w:pPr>
      <w:autoSpaceDE w:val="0"/>
      <w:autoSpaceDN w:val="0"/>
      <w:adjustRightInd w:val="0"/>
      <w:spacing w:before="0" w:after="0" w:line="240" w:lineRule="auto"/>
      <w:ind w:left="0" w:right="0"/>
    </w:pPr>
    <w:rPr>
      <w:rFonts w:ascii="Arial" w:hAnsi="Arial" w:cs="Arial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6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190.jpeg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image" Target="media/image22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260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0.jpg"/><Relationship Id="rId20" Type="http://schemas.openxmlformats.org/officeDocument/2006/relationships/image" Target="media/image80.png"/><Relationship Id="rId29" Type="http://schemas.openxmlformats.org/officeDocument/2006/relationships/image" Target="media/image140.jpeg"/><Relationship Id="rId41" Type="http://schemas.openxmlformats.org/officeDocument/2006/relationships/image" Target="media/image21.jpeg"/><Relationship Id="rId54" Type="http://schemas.openxmlformats.org/officeDocument/2006/relationships/hyperlink" Target="http://www.agirenet.it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170.png"/><Relationship Id="rId40" Type="http://schemas.openxmlformats.org/officeDocument/2006/relationships/image" Target="media/image200.emf"/><Relationship Id="rId45" Type="http://schemas.openxmlformats.org/officeDocument/2006/relationships/image" Target="media/image220.jpeg"/><Relationship Id="rId53" Type="http://schemas.openxmlformats.org/officeDocument/2006/relationships/image" Target="media/image29.png"/><Relationship Id="rId58" Type="http://schemas.microsoft.com/office/2007/relationships/hdphoto" Target="media/hdphoto20.wdp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23" Type="http://schemas.openxmlformats.org/officeDocument/2006/relationships/image" Target="media/image11.jpeg"/><Relationship Id="rId28" Type="http://schemas.openxmlformats.org/officeDocument/2006/relationships/image" Target="media/image130.jpg"/><Relationship Id="rId36" Type="http://schemas.openxmlformats.org/officeDocument/2006/relationships/image" Target="media/image160.wmf"/><Relationship Id="rId49" Type="http://schemas.openxmlformats.org/officeDocument/2006/relationships/image" Target="media/image26.jpeg"/><Relationship Id="rId57" Type="http://schemas.openxmlformats.org/officeDocument/2006/relationships/image" Target="media/image280.png"/><Relationship Id="rId61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6.wmf"/><Relationship Id="rId44" Type="http://schemas.openxmlformats.org/officeDocument/2006/relationships/image" Target="media/image210.jpeg"/><Relationship Id="rId52" Type="http://schemas.microsoft.com/office/2007/relationships/hdphoto" Target="media/hdphoto2.wdp"/><Relationship Id="rId60" Type="http://schemas.openxmlformats.org/officeDocument/2006/relationships/hyperlink" Target="http://www.agirenet.it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0.jpeg"/><Relationship Id="rId27" Type="http://schemas.openxmlformats.org/officeDocument/2006/relationships/image" Target="media/image120.png"/><Relationship Id="rId30" Type="http://schemas.openxmlformats.org/officeDocument/2006/relationships/image" Target="media/image15.jpeg"/><Relationship Id="rId35" Type="http://schemas.openxmlformats.org/officeDocument/2006/relationships/image" Target="media/image20.emf"/><Relationship Id="rId43" Type="http://schemas.openxmlformats.org/officeDocument/2006/relationships/image" Target="media/image23.jpeg"/><Relationship Id="rId48" Type="http://schemas.openxmlformats.org/officeDocument/2006/relationships/image" Target="media/image25.jpeg"/><Relationship Id="rId56" Type="http://schemas.openxmlformats.org/officeDocument/2006/relationships/image" Target="media/image270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60.jpg"/><Relationship Id="rId25" Type="http://schemas.openxmlformats.org/officeDocument/2006/relationships/image" Target="media/image13.jpg"/><Relationship Id="rId33" Type="http://schemas.openxmlformats.org/officeDocument/2006/relationships/image" Target="media/image18.jpeg"/><Relationship Id="rId38" Type="http://schemas.openxmlformats.org/officeDocument/2006/relationships/image" Target="media/image180.jpeg"/><Relationship Id="rId46" Type="http://schemas.openxmlformats.org/officeDocument/2006/relationships/image" Target="media/image230.jpeg"/><Relationship Id="rId59" Type="http://schemas.openxmlformats.org/officeDocument/2006/relationships/image" Target="media/image29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rentini\AppData\Roaming\Microsoft\Templates\Notiziario%20scuola%20elementare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379BEC-E6F8-46F4-BBA1-BD60620BB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Notiziario scuola elementare.dotx</Template>
  <TotalTime>488</TotalTime>
  <Pages>6</Pages>
  <Words>1792</Words>
  <Characters>10221</Characters>
  <Application>Microsoft Office Word</Application>
  <DocSecurity>0</DocSecurity>
  <Lines>85</Lines>
  <Paragraphs>23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8" baseType="lpstr">
      <vt:lpstr/>
      <vt:lpstr/>
      <vt:lpstr>    &lt;Make It Your Own</vt:lpstr>
      <vt:lpstr>    Show Off Your Style</vt:lpstr>
      <vt:lpstr>More Important News/</vt:lpstr>
      <vt:lpstr>    &lt;Paint a Picture</vt:lpstr>
      <vt:lpstr>    Tables Aren’t Just For Numbers</vt:lpstr>
      <vt:lpstr>    A Quick Sidebar…</vt:lpstr>
    </vt:vector>
  </TitlesOfParts>
  <Company/>
  <LinksUpToDate>false</LinksUpToDate>
  <CharactersWithSpaces>11990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 Trentini</dc:creator>
  <cp:keywords/>
  <cp:lastModifiedBy>Max</cp:lastModifiedBy>
  <cp:revision>55</cp:revision>
  <cp:lastPrinted>2019-07-17T11:56:00Z</cp:lastPrinted>
  <dcterms:created xsi:type="dcterms:W3CDTF">2018-12-17T17:41:00Z</dcterms:created>
  <dcterms:modified xsi:type="dcterms:W3CDTF">2019-07-26T08:57:00Z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